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388415555"/>
        <w:docPartObj>
          <w:docPartGallery w:val="Cover Pages"/>
          <w:docPartUnique/>
        </w:docPartObj>
      </w:sdtPr>
      <w:sdtEndPr/>
      <w:sdtContent>
        <w:p w:rsidR="00A053F6" w:rsidRDefault="00EA7CAC" w:rsidP="00A33BFC">
          <w:pPr>
            <w:pStyle w:val="Logo"/>
            <w:spacing w:line="360" w:lineRule="auto"/>
            <w:jc w:val="center"/>
          </w:pPr>
          <w:sdt>
            <w:sdtPr>
              <w:alias w:val="Click icon at right to replace logo"/>
              <w:tag w:val="Click icon at right to replace logo"/>
              <w:id w:val="-1247030721"/>
              <w:picture/>
            </w:sdtPr>
            <w:sdtEndPr/>
            <w:sdtContent>
              <w:r w:rsidR="00A33BFC">
                <w:rPr>
                  <w:noProof/>
                  <w:lang w:val="et-EE" w:eastAsia="et-EE"/>
                </w:rPr>
                <w:drawing>
                  <wp:inline distT="0" distB="0" distL="0" distR="0" wp14:anchorId="2518C2AD" wp14:editId="41F122F1">
                    <wp:extent cx="1018953" cy="978195"/>
                    <wp:effectExtent l="0" t="0" r="0" b="0"/>
                    <wp:docPr id="8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29378" cy="9882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  <w:p w:rsidR="00A33BFC" w:rsidRDefault="00A33BFC" w:rsidP="00A33BFC">
          <w:pPr>
            <w:spacing w:line="360" w:lineRule="auto"/>
            <w:jc w:val="center"/>
          </w:pPr>
        </w:p>
        <w:p w:rsidR="00A33BFC" w:rsidRDefault="00223454" w:rsidP="00223454">
          <w:pPr>
            <w:tabs>
              <w:tab w:val="left" w:pos="6540"/>
            </w:tabs>
            <w:spacing w:line="360" w:lineRule="auto"/>
          </w:pPr>
          <w:r>
            <w:tab/>
          </w:r>
        </w:p>
        <w:p w:rsidR="00A33BFC" w:rsidRPr="00A33BFC" w:rsidRDefault="00A33BFC" w:rsidP="00A33BFC">
          <w:pPr>
            <w:spacing w:line="360" w:lineRule="auto"/>
            <w:jc w:val="center"/>
            <w:rPr>
              <w:b/>
              <w:sz w:val="40"/>
              <w:szCs w:val="40"/>
            </w:rPr>
          </w:pPr>
          <w:r w:rsidRPr="00A33BFC">
            <w:rPr>
              <w:b/>
              <w:sz w:val="40"/>
              <w:szCs w:val="40"/>
            </w:rPr>
            <w:t>TARTU PUUETEGA INIMESTE KODA</w:t>
          </w:r>
        </w:p>
        <w:p w:rsidR="00A33BFC" w:rsidRDefault="00A33BFC" w:rsidP="00A33BFC">
          <w:pPr>
            <w:spacing w:line="360" w:lineRule="auto"/>
            <w:jc w:val="center"/>
          </w:pPr>
        </w:p>
        <w:p w:rsidR="00A33BFC" w:rsidRDefault="00A33BFC" w:rsidP="00A33BFC">
          <w:pPr>
            <w:spacing w:line="360" w:lineRule="auto"/>
            <w:jc w:val="center"/>
          </w:pPr>
        </w:p>
        <w:p w:rsidR="00A33BFC" w:rsidRPr="00A33BFC" w:rsidRDefault="00A33BFC" w:rsidP="00A33BFC">
          <w:pPr>
            <w:spacing w:line="360" w:lineRule="auto"/>
            <w:jc w:val="center"/>
            <w:rPr>
              <w:sz w:val="36"/>
              <w:szCs w:val="36"/>
            </w:rPr>
          </w:pPr>
          <w:r w:rsidRPr="00A33BFC">
            <w:rPr>
              <w:sz w:val="36"/>
              <w:szCs w:val="36"/>
            </w:rPr>
            <w:t>ARENGUKAVA 2017-2027</w:t>
          </w:r>
        </w:p>
        <w:p w:rsidR="00A053F6" w:rsidRDefault="006C6659" w:rsidP="001A6BB8">
          <w:pPr>
            <w:spacing w:line="360" w:lineRule="auto"/>
          </w:pPr>
          <w:r w:rsidRPr="00A33BFC">
            <w:br w:type="page"/>
          </w:r>
        </w:p>
      </w:sdtContent>
    </w:sdt>
    <w:sdt>
      <w:sdtPr>
        <w:rPr>
          <w:rFonts w:eastAsiaTheme="minorEastAsia" w:cstheme="minorBidi"/>
          <w:color w:val="000000" w:themeColor="text1"/>
          <w:sz w:val="20"/>
          <w:szCs w:val="20"/>
        </w:rPr>
        <w:id w:val="188883780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61047" w:rsidRPr="007B7081" w:rsidRDefault="00161047">
          <w:pPr>
            <w:pStyle w:val="Sisukorrapealkiri"/>
            <w:rPr>
              <w:rStyle w:val="Pealkiri1Mrk"/>
            </w:rPr>
          </w:pPr>
          <w:proofErr w:type="spellStart"/>
          <w:r w:rsidRPr="007B7081">
            <w:rPr>
              <w:rStyle w:val="Pealkiri1Mrk"/>
            </w:rPr>
            <w:t>Sisukord</w:t>
          </w:r>
          <w:proofErr w:type="spellEnd"/>
        </w:p>
        <w:p w:rsidR="00223454" w:rsidRDefault="00161047">
          <w:pPr>
            <w:pStyle w:val="SK1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noProof/>
              <w:color w:val="auto"/>
              <w:sz w:val="22"/>
              <w:szCs w:val="22"/>
              <w:lang w:val="et-EE" w:eastAsia="et-E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7873453" w:history="1">
            <w:r w:rsidR="00223454" w:rsidRPr="001B2B1F">
              <w:rPr>
                <w:rStyle w:val="Hperlink"/>
                <w:noProof/>
              </w:rPr>
              <w:t>Arengukavast</w:t>
            </w:r>
            <w:r w:rsidR="00223454">
              <w:rPr>
                <w:noProof/>
                <w:webHidden/>
              </w:rPr>
              <w:tab/>
            </w:r>
            <w:r w:rsidR="00223454">
              <w:rPr>
                <w:noProof/>
                <w:webHidden/>
              </w:rPr>
              <w:fldChar w:fldCharType="begin"/>
            </w:r>
            <w:r w:rsidR="00223454">
              <w:rPr>
                <w:noProof/>
                <w:webHidden/>
              </w:rPr>
              <w:instrText xml:space="preserve"> PAGEREF _Toc477873453 \h </w:instrText>
            </w:r>
            <w:r w:rsidR="00223454">
              <w:rPr>
                <w:noProof/>
                <w:webHidden/>
              </w:rPr>
            </w:r>
            <w:r w:rsidR="00223454">
              <w:rPr>
                <w:noProof/>
                <w:webHidden/>
              </w:rPr>
              <w:fldChar w:fldCharType="separate"/>
            </w:r>
            <w:r w:rsidR="00223454">
              <w:rPr>
                <w:noProof/>
                <w:webHidden/>
              </w:rPr>
              <w:t>3</w:t>
            </w:r>
            <w:r w:rsidR="00223454">
              <w:rPr>
                <w:noProof/>
                <w:webHidden/>
              </w:rPr>
              <w:fldChar w:fldCharType="end"/>
            </w:r>
          </w:hyperlink>
        </w:p>
        <w:p w:rsidR="00223454" w:rsidRDefault="00EA7CAC">
          <w:pPr>
            <w:pStyle w:val="SK1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noProof/>
              <w:color w:val="auto"/>
              <w:sz w:val="22"/>
              <w:szCs w:val="22"/>
              <w:lang w:val="et-EE" w:eastAsia="et-EE"/>
            </w:rPr>
          </w:pPr>
          <w:hyperlink w:anchor="_Toc477873454" w:history="1">
            <w:r w:rsidR="00223454" w:rsidRPr="001B2B1F">
              <w:rPr>
                <w:rStyle w:val="Hperlink"/>
                <w:noProof/>
              </w:rPr>
              <w:t>Sissejuhatus</w:t>
            </w:r>
            <w:r w:rsidR="00223454">
              <w:rPr>
                <w:noProof/>
                <w:webHidden/>
              </w:rPr>
              <w:tab/>
            </w:r>
            <w:r w:rsidR="00223454">
              <w:rPr>
                <w:noProof/>
                <w:webHidden/>
              </w:rPr>
              <w:fldChar w:fldCharType="begin"/>
            </w:r>
            <w:r w:rsidR="00223454">
              <w:rPr>
                <w:noProof/>
                <w:webHidden/>
              </w:rPr>
              <w:instrText xml:space="preserve"> PAGEREF _Toc477873454 \h </w:instrText>
            </w:r>
            <w:r w:rsidR="00223454">
              <w:rPr>
                <w:noProof/>
                <w:webHidden/>
              </w:rPr>
            </w:r>
            <w:r w:rsidR="00223454">
              <w:rPr>
                <w:noProof/>
                <w:webHidden/>
              </w:rPr>
              <w:fldChar w:fldCharType="separate"/>
            </w:r>
            <w:r w:rsidR="00223454">
              <w:rPr>
                <w:noProof/>
                <w:webHidden/>
              </w:rPr>
              <w:t>4</w:t>
            </w:r>
            <w:r w:rsidR="00223454">
              <w:rPr>
                <w:noProof/>
                <w:webHidden/>
              </w:rPr>
              <w:fldChar w:fldCharType="end"/>
            </w:r>
          </w:hyperlink>
        </w:p>
        <w:p w:rsidR="00223454" w:rsidRDefault="00EA7CAC">
          <w:pPr>
            <w:pStyle w:val="SK2"/>
            <w:rPr>
              <w:rFonts w:asciiTheme="minorHAnsi" w:hAnsiTheme="minorHAnsi"/>
              <w:noProof/>
              <w:color w:val="auto"/>
              <w:lang w:val="et-EE" w:eastAsia="et-EE"/>
            </w:rPr>
          </w:pPr>
          <w:hyperlink w:anchor="_Toc477873455" w:history="1">
            <w:r w:rsidR="00223454" w:rsidRPr="001B2B1F">
              <w:rPr>
                <w:rStyle w:val="Hperlink"/>
                <w:noProof/>
              </w:rPr>
              <w:t>Visioon</w:t>
            </w:r>
            <w:r w:rsidR="00223454">
              <w:rPr>
                <w:noProof/>
                <w:webHidden/>
              </w:rPr>
              <w:tab/>
            </w:r>
            <w:r w:rsidR="00223454">
              <w:rPr>
                <w:noProof/>
                <w:webHidden/>
              </w:rPr>
              <w:fldChar w:fldCharType="begin"/>
            </w:r>
            <w:r w:rsidR="00223454">
              <w:rPr>
                <w:noProof/>
                <w:webHidden/>
              </w:rPr>
              <w:instrText xml:space="preserve"> PAGEREF _Toc477873455 \h </w:instrText>
            </w:r>
            <w:r w:rsidR="00223454">
              <w:rPr>
                <w:noProof/>
                <w:webHidden/>
              </w:rPr>
            </w:r>
            <w:r w:rsidR="00223454">
              <w:rPr>
                <w:noProof/>
                <w:webHidden/>
              </w:rPr>
              <w:fldChar w:fldCharType="separate"/>
            </w:r>
            <w:r w:rsidR="00223454">
              <w:rPr>
                <w:noProof/>
                <w:webHidden/>
              </w:rPr>
              <w:t>4</w:t>
            </w:r>
            <w:r w:rsidR="00223454">
              <w:rPr>
                <w:noProof/>
                <w:webHidden/>
              </w:rPr>
              <w:fldChar w:fldCharType="end"/>
            </w:r>
          </w:hyperlink>
        </w:p>
        <w:p w:rsidR="00223454" w:rsidRDefault="00EA7CAC">
          <w:pPr>
            <w:pStyle w:val="SK2"/>
            <w:rPr>
              <w:rFonts w:asciiTheme="minorHAnsi" w:hAnsiTheme="minorHAnsi"/>
              <w:noProof/>
              <w:color w:val="auto"/>
              <w:lang w:val="et-EE" w:eastAsia="et-EE"/>
            </w:rPr>
          </w:pPr>
          <w:hyperlink w:anchor="_Toc477873456" w:history="1">
            <w:r w:rsidR="00223454" w:rsidRPr="001B2B1F">
              <w:rPr>
                <w:rStyle w:val="Hperlink"/>
                <w:noProof/>
              </w:rPr>
              <w:t>Missioon</w:t>
            </w:r>
            <w:r w:rsidR="00223454">
              <w:rPr>
                <w:noProof/>
                <w:webHidden/>
              </w:rPr>
              <w:tab/>
            </w:r>
            <w:r w:rsidR="00223454">
              <w:rPr>
                <w:noProof/>
                <w:webHidden/>
              </w:rPr>
              <w:fldChar w:fldCharType="begin"/>
            </w:r>
            <w:r w:rsidR="00223454">
              <w:rPr>
                <w:noProof/>
                <w:webHidden/>
              </w:rPr>
              <w:instrText xml:space="preserve"> PAGEREF _Toc477873456 \h </w:instrText>
            </w:r>
            <w:r w:rsidR="00223454">
              <w:rPr>
                <w:noProof/>
                <w:webHidden/>
              </w:rPr>
            </w:r>
            <w:r w:rsidR="00223454">
              <w:rPr>
                <w:noProof/>
                <w:webHidden/>
              </w:rPr>
              <w:fldChar w:fldCharType="separate"/>
            </w:r>
            <w:r w:rsidR="00223454">
              <w:rPr>
                <w:noProof/>
                <w:webHidden/>
              </w:rPr>
              <w:t>4</w:t>
            </w:r>
            <w:r w:rsidR="00223454">
              <w:rPr>
                <w:noProof/>
                <w:webHidden/>
              </w:rPr>
              <w:fldChar w:fldCharType="end"/>
            </w:r>
          </w:hyperlink>
        </w:p>
        <w:p w:rsidR="00223454" w:rsidRDefault="00EA7CAC">
          <w:pPr>
            <w:pStyle w:val="SK1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noProof/>
              <w:color w:val="auto"/>
              <w:sz w:val="22"/>
              <w:szCs w:val="22"/>
              <w:lang w:val="et-EE" w:eastAsia="et-EE"/>
            </w:rPr>
          </w:pPr>
          <w:hyperlink w:anchor="_Toc477873457" w:history="1">
            <w:r w:rsidR="00223454" w:rsidRPr="001B2B1F">
              <w:rPr>
                <w:rStyle w:val="Hperlink"/>
                <w:noProof/>
              </w:rPr>
              <w:t>Strateegilised eesmärgid</w:t>
            </w:r>
            <w:r w:rsidR="00223454">
              <w:rPr>
                <w:noProof/>
                <w:webHidden/>
              </w:rPr>
              <w:tab/>
            </w:r>
            <w:r w:rsidR="00223454">
              <w:rPr>
                <w:noProof/>
                <w:webHidden/>
              </w:rPr>
              <w:fldChar w:fldCharType="begin"/>
            </w:r>
            <w:r w:rsidR="00223454">
              <w:rPr>
                <w:noProof/>
                <w:webHidden/>
              </w:rPr>
              <w:instrText xml:space="preserve"> PAGEREF _Toc477873457 \h </w:instrText>
            </w:r>
            <w:r w:rsidR="00223454">
              <w:rPr>
                <w:noProof/>
                <w:webHidden/>
              </w:rPr>
            </w:r>
            <w:r w:rsidR="00223454">
              <w:rPr>
                <w:noProof/>
                <w:webHidden/>
              </w:rPr>
              <w:fldChar w:fldCharType="separate"/>
            </w:r>
            <w:r w:rsidR="00223454">
              <w:rPr>
                <w:noProof/>
                <w:webHidden/>
              </w:rPr>
              <w:t>5</w:t>
            </w:r>
            <w:r w:rsidR="00223454">
              <w:rPr>
                <w:noProof/>
                <w:webHidden/>
              </w:rPr>
              <w:fldChar w:fldCharType="end"/>
            </w:r>
          </w:hyperlink>
        </w:p>
        <w:p w:rsidR="00223454" w:rsidRDefault="00EA7CAC">
          <w:pPr>
            <w:pStyle w:val="SK2"/>
            <w:rPr>
              <w:rFonts w:asciiTheme="minorHAnsi" w:hAnsiTheme="minorHAnsi"/>
              <w:noProof/>
              <w:color w:val="auto"/>
              <w:lang w:val="et-EE" w:eastAsia="et-EE"/>
            </w:rPr>
          </w:pPr>
          <w:hyperlink w:anchor="_Toc477873458" w:history="1">
            <w:r w:rsidR="008342B1">
              <w:rPr>
                <w:rStyle w:val="Hperlink"/>
                <w:noProof/>
              </w:rPr>
              <w:t>1. TPIK</w:t>
            </w:r>
            <w:r w:rsidR="00223454" w:rsidRPr="001B2B1F">
              <w:rPr>
                <w:rStyle w:val="Hperlink"/>
                <w:noProof/>
              </w:rPr>
              <w:t xml:space="preserve"> kaitseb maakondlikul tasandil puuetega inimeste sotsiaalseid ja majanduslikke õigusi, sh liikmesorganisatsioonide ja nende liikmete huvisid</w:t>
            </w:r>
            <w:r w:rsidR="00223454">
              <w:rPr>
                <w:noProof/>
                <w:webHidden/>
              </w:rPr>
              <w:tab/>
            </w:r>
            <w:r w:rsidR="00223454">
              <w:rPr>
                <w:noProof/>
                <w:webHidden/>
              </w:rPr>
              <w:fldChar w:fldCharType="begin"/>
            </w:r>
            <w:r w:rsidR="00223454">
              <w:rPr>
                <w:noProof/>
                <w:webHidden/>
              </w:rPr>
              <w:instrText xml:space="preserve"> PAGEREF _Toc477873458 \h </w:instrText>
            </w:r>
            <w:r w:rsidR="00223454">
              <w:rPr>
                <w:noProof/>
                <w:webHidden/>
              </w:rPr>
            </w:r>
            <w:r w:rsidR="00223454">
              <w:rPr>
                <w:noProof/>
                <w:webHidden/>
              </w:rPr>
              <w:fldChar w:fldCharType="separate"/>
            </w:r>
            <w:r w:rsidR="00223454">
              <w:rPr>
                <w:noProof/>
                <w:webHidden/>
              </w:rPr>
              <w:t>5</w:t>
            </w:r>
            <w:r w:rsidR="00223454">
              <w:rPr>
                <w:noProof/>
                <w:webHidden/>
              </w:rPr>
              <w:fldChar w:fldCharType="end"/>
            </w:r>
          </w:hyperlink>
        </w:p>
        <w:p w:rsidR="00223454" w:rsidRDefault="00EA7CAC">
          <w:pPr>
            <w:pStyle w:val="SK2"/>
            <w:rPr>
              <w:rFonts w:asciiTheme="minorHAnsi" w:hAnsiTheme="minorHAnsi"/>
              <w:noProof/>
              <w:color w:val="auto"/>
              <w:lang w:val="et-EE" w:eastAsia="et-EE"/>
            </w:rPr>
          </w:pPr>
          <w:hyperlink w:anchor="_Toc477873461" w:history="1">
            <w:r w:rsidR="008342B1">
              <w:rPr>
                <w:rStyle w:val="Hperlink"/>
                <w:noProof/>
              </w:rPr>
              <w:t>2. TPIK</w:t>
            </w:r>
            <w:r w:rsidR="00223454" w:rsidRPr="001B2B1F">
              <w:rPr>
                <w:rStyle w:val="Hperlink"/>
                <w:noProof/>
              </w:rPr>
              <w:t xml:space="preserve"> esindab ja kaitseb Tartu puuetega inimeste huve Eesti tasandil.</w:t>
            </w:r>
            <w:r w:rsidR="00223454">
              <w:rPr>
                <w:noProof/>
                <w:webHidden/>
              </w:rPr>
              <w:tab/>
            </w:r>
            <w:r w:rsidR="00223454">
              <w:rPr>
                <w:noProof/>
                <w:webHidden/>
              </w:rPr>
              <w:fldChar w:fldCharType="begin"/>
            </w:r>
            <w:r w:rsidR="00223454">
              <w:rPr>
                <w:noProof/>
                <w:webHidden/>
              </w:rPr>
              <w:instrText xml:space="preserve"> PAGEREF _Toc477873461 \h </w:instrText>
            </w:r>
            <w:r w:rsidR="00223454">
              <w:rPr>
                <w:noProof/>
                <w:webHidden/>
              </w:rPr>
            </w:r>
            <w:r w:rsidR="00223454">
              <w:rPr>
                <w:noProof/>
                <w:webHidden/>
              </w:rPr>
              <w:fldChar w:fldCharType="separate"/>
            </w:r>
            <w:r w:rsidR="00223454">
              <w:rPr>
                <w:noProof/>
                <w:webHidden/>
              </w:rPr>
              <w:t>6</w:t>
            </w:r>
            <w:r w:rsidR="00223454">
              <w:rPr>
                <w:noProof/>
                <w:webHidden/>
              </w:rPr>
              <w:fldChar w:fldCharType="end"/>
            </w:r>
          </w:hyperlink>
        </w:p>
        <w:p w:rsidR="00223454" w:rsidRDefault="00EA7CAC">
          <w:pPr>
            <w:pStyle w:val="SK2"/>
            <w:rPr>
              <w:rFonts w:asciiTheme="minorHAnsi" w:hAnsiTheme="minorHAnsi"/>
              <w:noProof/>
              <w:color w:val="auto"/>
              <w:lang w:val="et-EE" w:eastAsia="et-EE"/>
            </w:rPr>
          </w:pPr>
          <w:hyperlink w:anchor="_Toc477873462" w:history="1">
            <w:r w:rsidR="00223454" w:rsidRPr="001B2B1F">
              <w:rPr>
                <w:rStyle w:val="Hperlink"/>
                <w:noProof/>
              </w:rPr>
              <w:t>3. Puudest tulenevate driskrimineerimiste vähendamine läbi teadlikkuse tõstmise (koduleht, sotsiaalmeedia, turundus) ja soodustada võrdseid võimalusi.</w:t>
            </w:r>
            <w:r w:rsidR="00223454">
              <w:rPr>
                <w:noProof/>
                <w:webHidden/>
              </w:rPr>
              <w:tab/>
            </w:r>
            <w:r w:rsidR="00223454">
              <w:rPr>
                <w:noProof/>
                <w:webHidden/>
              </w:rPr>
              <w:fldChar w:fldCharType="begin"/>
            </w:r>
            <w:r w:rsidR="00223454">
              <w:rPr>
                <w:noProof/>
                <w:webHidden/>
              </w:rPr>
              <w:instrText xml:space="preserve"> PAGEREF _Toc477873462 \h </w:instrText>
            </w:r>
            <w:r w:rsidR="00223454">
              <w:rPr>
                <w:noProof/>
                <w:webHidden/>
              </w:rPr>
            </w:r>
            <w:r w:rsidR="00223454">
              <w:rPr>
                <w:noProof/>
                <w:webHidden/>
              </w:rPr>
              <w:fldChar w:fldCharType="separate"/>
            </w:r>
            <w:r w:rsidR="00223454">
              <w:rPr>
                <w:noProof/>
                <w:webHidden/>
              </w:rPr>
              <w:t>6</w:t>
            </w:r>
            <w:r w:rsidR="00223454">
              <w:rPr>
                <w:noProof/>
                <w:webHidden/>
              </w:rPr>
              <w:fldChar w:fldCharType="end"/>
            </w:r>
          </w:hyperlink>
        </w:p>
        <w:p w:rsidR="00223454" w:rsidRDefault="00EA7CAC">
          <w:pPr>
            <w:pStyle w:val="SK2"/>
            <w:rPr>
              <w:rFonts w:asciiTheme="minorHAnsi" w:hAnsiTheme="minorHAnsi"/>
              <w:noProof/>
              <w:color w:val="auto"/>
              <w:lang w:val="et-EE" w:eastAsia="et-EE"/>
            </w:rPr>
          </w:pPr>
          <w:hyperlink w:anchor="_Toc477873465" w:history="1">
            <w:r w:rsidR="008342B1">
              <w:rPr>
                <w:rStyle w:val="Hperlink"/>
                <w:noProof/>
              </w:rPr>
              <w:t>4. TPIK</w:t>
            </w:r>
            <w:r w:rsidR="00223454" w:rsidRPr="001B2B1F">
              <w:rPr>
                <w:rStyle w:val="Hperlink"/>
                <w:noProof/>
              </w:rPr>
              <w:t xml:space="preserve"> osutab koolitus-, hoolekande- ja sotsiaalseid ning teisi teenuseid, mis aitavad kaasa maakondlikul tasandil puuetega inimeste tegevusvõimekuse tõstmisele.</w:t>
            </w:r>
            <w:r w:rsidR="00223454">
              <w:rPr>
                <w:noProof/>
                <w:webHidden/>
              </w:rPr>
              <w:tab/>
            </w:r>
            <w:r w:rsidR="00223454">
              <w:rPr>
                <w:noProof/>
                <w:webHidden/>
              </w:rPr>
              <w:fldChar w:fldCharType="begin"/>
            </w:r>
            <w:r w:rsidR="00223454">
              <w:rPr>
                <w:noProof/>
                <w:webHidden/>
              </w:rPr>
              <w:instrText xml:space="preserve"> PAGEREF _Toc477873465 \h </w:instrText>
            </w:r>
            <w:r w:rsidR="00223454">
              <w:rPr>
                <w:noProof/>
                <w:webHidden/>
              </w:rPr>
            </w:r>
            <w:r w:rsidR="00223454">
              <w:rPr>
                <w:noProof/>
                <w:webHidden/>
              </w:rPr>
              <w:fldChar w:fldCharType="separate"/>
            </w:r>
            <w:r w:rsidR="00223454">
              <w:rPr>
                <w:noProof/>
                <w:webHidden/>
              </w:rPr>
              <w:t>7</w:t>
            </w:r>
            <w:r w:rsidR="00223454">
              <w:rPr>
                <w:noProof/>
                <w:webHidden/>
              </w:rPr>
              <w:fldChar w:fldCharType="end"/>
            </w:r>
          </w:hyperlink>
        </w:p>
        <w:p w:rsidR="00223454" w:rsidRDefault="00EA7CAC">
          <w:pPr>
            <w:pStyle w:val="SK2"/>
            <w:rPr>
              <w:rFonts w:asciiTheme="minorHAnsi" w:hAnsiTheme="minorHAnsi"/>
              <w:noProof/>
              <w:color w:val="auto"/>
              <w:lang w:val="et-EE" w:eastAsia="et-EE"/>
            </w:rPr>
          </w:pPr>
          <w:hyperlink w:anchor="_Toc477873467" w:history="1">
            <w:r w:rsidR="00223454" w:rsidRPr="001B2B1F">
              <w:rPr>
                <w:rStyle w:val="Hperlink"/>
                <w:noProof/>
              </w:rPr>
              <w:t>5. Tartu Koja ja tema liikemete jätkusuutlikkuse ja tegevusvõimekuse tõstmine</w:t>
            </w:r>
            <w:r w:rsidR="00223454">
              <w:rPr>
                <w:noProof/>
                <w:webHidden/>
              </w:rPr>
              <w:tab/>
            </w:r>
            <w:r w:rsidR="00223454">
              <w:rPr>
                <w:noProof/>
                <w:webHidden/>
              </w:rPr>
              <w:fldChar w:fldCharType="begin"/>
            </w:r>
            <w:r w:rsidR="00223454">
              <w:rPr>
                <w:noProof/>
                <w:webHidden/>
              </w:rPr>
              <w:instrText xml:space="preserve"> PAGEREF _Toc477873467 \h </w:instrText>
            </w:r>
            <w:r w:rsidR="00223454">
              <w:rPr>
                <w:noProof/>
                <w:webHidden/>
              </w:rPr>
            </w:r>
            <w:r w:rsidR="00223454">
              <w:rPr>
                <w:noProof/>
                <w:webHidden/>
              </w:rPr>
              <w:fldChar w:fldCharType="separate"/>
            </w:r>
            <w:r w:rsidR="00223454">
              <w:rPr>
                <w:noProof/>
                <w:webHidden/>
              </w:rPr>
              <w:t>8</w:t>
            </w:r>
            <w:r w:rsidR="00223454">
              <w:rPr>
                <w:noProof/>
                <w:webHidden/>
              </w:rPr>
              <w:fldChar w:fldCharType="end"/>
            </w:r>
          </w:hyperlink>
        </w:p>
        <w:p w:rsidR="00161047" w:rsidRDefault="00161047">
          <w:r>
            <w:rPr>
              <w:b/>
              <w:bCs/>
              <w:noProof/>
            </w:rPr>
            <w:fldChar w:fldCharType="end"/>
          </w:r>
        </w:p>
      </w:sdtContent>
    </w:sdt>
    <w:p w:rsidR="00A053F6" w:rsidRDefault="00A053F6">
      <w:pPr>
        <w:sectPr w:rsidR="00A053F6">
          <w:footerReference w:type="default" r:id="rId11"/>
          <w:footerReference w:type="first" r:id="rId12"/>
          <w:pgSz w:w="12240" w:h="15840" w:code="1"/>
          <w:pgMar w:top="1080" w:right="1440" w:bottom="1080" w:left="1440" w:header="720" w:footer="576" w:gutter="0"/>
          <w:pgNumType w:start="0"/>
          <w:cols w:space="720"/>
          <w:titlePg/>
          <w:docGrid w:linePitch="360"/>
        </w:sectPr>
      </w:pPr>
    </w:p>
    <w:p w:rsidR="00223454" w:rsidRDefault="00223454" w:rsidP="005D2D58">
      <w:pPr>
        <w:pStyle w:val="Pealkiri1"/>
      </w:pPr>
      <w:bookmarkStart w:id="0" w:name="_Toc477873453"/>
      <w:proofErr w:type="spellStart"/>
      <w:r>
        <w:lastRenderedPageBreak/>
        <w:t>Arengukavast</w:t>
      </w:r>
      <w:bookmarkEnd w:id="0"/>
      <w:proofErr w:type="spellEnd"/>
    </w:p>
    <w:p w:rsidR="00223454" w:rsidRPr="005D2D58" w:rsidRDefault="00223454" w:rsidP="00223454">
      <w:pPr>
        <w:spacing w:line="360" w:lineRule="auto"/>
        <w:rPr>
          <w:rFonts w:cs="Arial"/>
        </w:rPr>
      </w:pPr>
      <w:proofErr w:type="spellStart"/>
      <w:r w:rsidRPr="005D2D58">
        <w:rPr>
          <w:rFonts w:cs="Arial"/>
        </w:rPr>
        <w:t>Käesolev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arengukava</w:t>
      </w:r>
      <w:proofErr w:type="spellEnd"/>
      <w:r w:rsidRPr="005D2D58">
        <w:rPr>
          <w:rFonts w:cs="Arial"/>
        </w:rPr>
        <w:t xml:space="preserve"> on </w:t>
      </w:r>
      <w:proofErr w:type="spellStart"/>
      <w:r w:rsidRPr="005D2D58">
        <w:rPr>
          <w:rFonts w:cs="Arial"/>
        </w:rPr>
        <w:t>loodud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projekti</w:t>
      </w:r>
      <w:proofErr w:type="spellEnd"/>
      <w:r w:rsidRPr="005D2D58">
        <w:rPr>
          <w:rFonts w:cs="Arial"/>
        </w:rPr>
        <w:t xml:space="preserve"> “</w:t>
      </w:r>
      <w:proofErr w:type="spellStart"/>
      <w:r w:rsidRPr="005D2D58">
        <w:rPr>
          <w:rFonts w:cs="Arial"/>
        </w:rPr>
        <w:t>Edukas</w:t>
      </w:r>
      <w:proofErr w:type="spellEnd"/>
      <w:r w:rsidRPr="005D2D58">
        <w:rPr>
          <w:rFonts w:cs="Arial"/>
        </w:rPr>
        <w:t xml:space="preserve"> ja </w:t>
      </w:r>
      <w:proofErr w:type="spellStart"/>
      <w:r w:rsidRPr="005D2D58">
        <w:rPr>
          <w:rFonts w:cs="Arial"/>
        </w:rPr>
        <w:t>kaasaaegne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eestkosteorganisatsioon</w:t>
      </w:r>
      <w:proofErr w:type="spellEnd"/>
      <w:r w:rsidRPr="005D2D58">
        <w:rPr>
          <w:rFonts w:cs="Arial"/>
        </w:rPr>
        <w:t xml:space="preserve">” </w:t>
      </w:r>
      <w:proofErr w:type="spellStart"/>
      <w:r w:rsidRPr="005D2D58">
        <w:rPr>
          <w:rFonts w:cs="Arial"/>
        </w:rPr>
        <w:t>raames</w:t>
      </w:r>
      <w:proofErr w:type="spellEnd"/>
      <w:r w:rsidRPr="005D2D58">
        <w:rPr>
          <w:rFonts w:cs="Arial"/>
        </w:rPr>
        <w:t xml:space="preserve">, </w:t>
      </w:r>
      <w:proofErr w:type="spellStart"/>
      <w:r w:rsidRPr="005D2D58">
        <w:rPr>
          <w:rFonts w:cs="Arial"/>
        </w:rPr>
        <w:t>mis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toimus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ajavahemikul</w:t>
      </w:r>
      <w:proofErr w:type="spellEnd"/>
      <w:r w:rsidRPr="005D2D58">
        <w:rPr>
          <w:rFonts w:cs="Arial"/>
        </w:rPr>
        <w:t xml:space="preserve"> 01.05.2016 – 31.05.2017.</w:t>
      </w:r>
    </w:p>
    <w:p w:rsidR="00223454" w:rsidRPr="005D2D58" w:rsidRDefault="00223454" w:rsidP="00223454">
      <w:pPr>
        <w:spacing w:line="360" w:lineRule="auto"/>
        <w:rPr>
          <w:rFonts w:cs="Arial"/>
        </w:rPr>
      </w:pPr>
      <w:proofErr w:type="spellStart"/>
      <w:r w:rsidRPr="005D2D58">
        <w:rPr>
          <w:rFonts w:cs="Arial"/>
        </w:rPr>
        <w:t>Projekti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eesmärk</w:t>
      </w:r>
      <w:proofErr w:type="spellEnd"/>
      <w:r w:rsidRPr="005D2D58">
        <w:rPr>
          <w:rFonts w:cs="Arial"/>
        </w:rPr>
        <w:t xml:space="preserve"> on Tartu </w:t>
      </w:r>
      <w:proofErr w:type="spellStart"/>
      <w:r w:rsidRPr="005D2D58">
        <w:rPr>
          <w:rFonts w:cs="Arial"/>
        </w:rPr>
        <w:t>Puuetega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Inimeste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Koja</w:t>
      </w:r>
      <w:proofErr w:type="spellEnd"/>
      <w:r w:rsidR="00F5138C">
        <w:rPr>
          <w:rFonts w:cs="Arial"/>
        </w:rPr>
        <w:t xml:space="preserve"> </w:t>
      </w:r>
      <w:proofErr w:type="gramStart"/>
      <w:r w:rsidRPr="005D2D58">
        <w:rPr>
          <w:rFonts w:cs="Arial"/>
        </w:rPr>
        <w:t>ja</w:t>
      </w:r>
      <w:proofErr w:type="gram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tema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liikmesühingute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tegevusvõimekuse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tõstmine</w:t>
      </w:r>
      <w:proofErr w:type="spellEnd"/>
      <w:r w:rsidRPr="005D2D58">
        <w:rPr>
          <w:rFonts w:cs="Arial"/>
        </w:rPr>
        <w:t xml:space="preserve">, et </w:t>
      </w:r>
      <w:proofErr w:type="spellStart"/>
      <w:r w:rsidRPr="005D2D58">
        <w:rPr>
          <w:rFonts w:cs="Arial"/>
        </w:rPr>
        <w:t>tagada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organisatsioonide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jätkusuutlikkus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pidevalt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muutuvas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keskkonnas</w:t>
      </w:r>
      <w:proofErr w:type="spellEnd"/>
      <w:r w:rsidRPr="005D2D58">
        <w:rPr>
          <w:rFonts w:cs="Arial"/>
        </w:rPr>
        <w:t xml:space="preserve">. </w:t>
      </w:r>
      <w:proofErr w:type="spellStart"/>
      <w:r w:rsidRPr="005D2D58">
        <w:rPr>
          <w:rFonts w:cs="Arial"/>
        </w:rPr>
        <w:t>Eesmärk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aitab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kaasa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puuetega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inimeste</w:t>
      </w:r>
      <w:proofErr w:type="spellEnd"/>
      <w:r w:rsidRPr="005D2D58">
        <w:rPr>
          <w:rFonts w:cs="Arial"/>
        </w:rPr>
        <w:t xml:space="preserve"> </w:t>
      </w:r>
      <w:proofErr w:type="gramStart"/>
      <w:r w:rsidRPr="005D2D58">
        <w:rPr>
          <w:rFonts w:cs="Arial"/>
        </w:rPr>
        <w:t>ja</w:t>
      </w:r>
      <w:proofErr w:type="gram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nende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esindusorganisatsioonide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paremale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toimetulekule</w:t>
      </w:r>
      <w:proofErr w:type="spellEnd"/>
      <w:r w:rsidRPr="005D2D58">
        <w:rPr>
          <w:rFonts w:cs="Arial"/>
        </w:rPr>
        <w:t xml:space="preserve">, </w:t>
      </w:r>
      <w:proofErr w:type="spellStart"/>
      <w:r w:rsidRPr="005D2D58">
        <w:rPr>
          <w:rFonts w:cs="Arial"/>
        </w:rPr>
        <w:t>tõstab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nende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enesekindlust</w:t>
      </w:r>
      <w:proofErr w:type="spellEnd"/>
      <w:r w:rsidRPr="005D2D58">
        <w:rPr>
          <w:rFonts w:cs="Arial"/>
        </w:rPr>
        <w:t xml:space="preserve"> ja </w:t>
      </w:r>
      <w:proofErr w:type="spellStart"/>
      <w:r w:rsidRPr="005D2D58">
        <w:rPr>
          <w:rFonts w:cs="Arial"/>
        </w:rPr>
        <w:t>tegevusvõimekust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ning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iseseisvat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toimetulekut</w:t>
      </w:r>
      <w:proofErr w:type="spellEnd"/>
      <w:r w:rsidRPr="005D2D58">
        <w:rPr>
          <w:rFonts w:cs="Arial"/>
        </w:rPr>
        <w:t xml:space="preserve">. </w:t>
      </w:r>
      <w:proofErr w:type="spellStart"/>
      <w:r w:rsidRPr="005D2D58">
        <w:rPr>
          <w:rFonts w:cs="Arial"/>
        </w:rPr>
        <w:t>Projekt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viiakse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ellu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läbi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seminaride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korraldamise</w:t>
      </w:r>
      <w:proofErr w:type="spellEnd"/>
      <w:r w:rsidRPr="005D2D58">
        <w:rPr>
          <w:rFonts w:cs="Arial"/>
        </w:rPr>
        <w:t xml:space="preserve">, mille </w:t>
      </w:r>
      <w:proofErr w:type="spellStart"/>
      <w:r w:rsidRPr="005D2D58">
        <w:rPr>
          <w:rFonts w:cs="Arial"/>
        </w:rPr>
        <w:t>käigus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jagatakse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teadmisi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organisatsiooni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tegevusvõimekuse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tõstmiseks</w:t>
      </w:r>
      <w:proofErr w:type="spellEnd"/>
      <w:r w:rsidRPr="005D2D58">
        <w:rPr>
          <w:rFonts w:cs="Arial"/>
        </w:rPr>
        <w:t xml:space="preserve">, </w:t>
      </w:r>
      <w:proofErr w:type="spellStart"/>
      <w:r w:rsidRPr="005D2D58">
        <w:rPr>
          <w:rFonts w:cs="Arial"/>
        </w:rPr>
        <w:t>mis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aitab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kaasa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organisatsioonides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vabatahtlikena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kaasalööjate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enesevõimekuse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tõstmisele</w:t>
      </w:r>
      <w:proofErr w:type="spellEnd"/>
      <w:r w:rsidRPr="005D2D58">
        <w:rPr>
          <w:rFonts w:cs="Arial"/>
        </w:rPr>
        <w:t>.</w:t>
      </w:r>
    </w:p>
    <w:p w:rsidR="00223454" w:rsidRPr="005D2D58" w:rsidRDefault="00223454" w:rsidP="00223454">
      <w:pPr>
        <w:spacing w:line="360" w:lineRule="auto"/>
        <w:rPr>
          <w:rFonts w:cs="Arial"/>
        </w:rPr>
      </w:pPr>
      <w:proofErr w:type="spellStart"/>
      <w:r w:rsidRPr="005D2D58">
        <w:rPr>
          <w:rFonts w:cs="Arial"/>
        </w:rPr>
        <w:t>Projekti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raames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paraneb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märgatavalt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liikmete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omavaheline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suhtlus</w:t>
      </w:r>
      <w:proofErr w:type="spellEnd"/>
      <w:r w:rsidRPr="005D2D58">
        <w:rPr>
          <w:rFonts w:cs="Arial"/>
        </w:rPr>
        <w:t xml:space="preserve"> </w:t>
      </w:r>
      <w:proofErr w:type="gramStart"/>
      <w:r w:rsidRPr="005D2D58">
        <w:rPr>
          <w:rFonts w:cs="Arial"/>
        </w:rPr>
        <w:t>ja</w:t>
      </w:r>
      <w:proofErr w:type="gram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koostöö</w:t>
      </w:r>
      <w:proofErr w:type="spellEnd"/>
      <w:r w:rsidRPr="005D2D58">
        <w:rPr>
          <w:rFonts w:cs="Arial"/>
        </w:rPr>
        <w:t xml:space="preserve">. </w:t>
      </w:r>
      <w:proofErr w:type="spellStart"/>
      <w:r w:rsidRPr="005D2D58">
        <w:rPr>
          <w:rFonts w:cs="Arial"/>
        </w:rPr>
        <w:t>Projekti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lõpuks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valmib</w:t>
      </w:r>
      <w:proofErr w:type="spellEnd"/>
      <w:r w:rsidRPr="005D2D58">
        <w:rPr>
          <w:rFonts w:cs="Arial"/>
        </w:rPr>
        <w:t xml:space="preserve"> Tartu </w:t>
      </w:r>
      <w:proofErr w:type="spellStart"/>
      <w:r w:rsidRPr="005D2D58">
        <w:rPr>
          <w:rFonts w:cs="Arial"/>
        </w:rPr>
        <w:t>Puuetega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Inimeste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Koja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uus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arengukava</w:t>
      </w:r>
      <w:proofErr w:type="spellEnd"/>
      <w:r w:rsidRPr="005D2D58">
        <w:rPr>
          <w:rFonts w:cs="Arial"/>
        </w:rPr>
        <w:t xml:space="preserve"> 10. </w:t>
      </w:r>
      <w:proofErr w:type="spellStart"/>
      <w:proofErr w:type="gramStart"/>
      <w:r w:rsidRPr="005D2D58">
        <w:rPr>
          <w:rFonts w:cs="Arial"/>
        </w:rPr>
        <w:t>aastaks</w:t>
      </w:r>
      <w:proofErr w:type="spellEnd"/>
      <w:proofErr w:type="gram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koos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kahe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aastase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rakenduskavaga</w:t>
      </w:r>
      <w:proofErr w:type="spellEnd"/>
      <w:r w:rsidRPr="005D2D58">
        <w:rPr>
          <w:rFonts w:cs="Arial"/>
        </w:rPr>
        <w:t xml:space="preserve">. </w:t>
      </w:r>
      <w:proofErr w:type="spellStart"/>
      <w:r w:rsidRPr="005D2D58">
        <w:rPr>
          <w:rFonts w:cs="Arial"/>
        </w:rPr>
        <w:t>Valmiv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arengukava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lisatakse</w:t>
      </w:r>
      <w:proofErr w:type="spellEnd"/>
      <w:r w:rsidRPr="005D2D58">
        <w:rPr>
          <w:rFonts w:cs="Arial"/>
        </w:rPr>
        <w:t xml:space="preserve"> Tartu </w:t>
      </w:r>
      <w:proofErr w:type="spellStart"/>
      <w:r w:rsidRPr="005D2D58">
        <w:rPr>
          <w:rFonts w:cs="Arial"/>
        </w:rPr>
        <w:t>Puuetega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Inimeste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Koja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kodulehele</w:t>
      </w:r>
      <w:proofErr w:type="spellEnd"/>
      <w:r w:rsidRPr="005D2D58">
        <w:rPr>
          <w:rFonts w:cs="Arial"/>
        </w:rPr>
        <w:t xml:space="preserve"> </w:t>
      </w:r>
      <w:proofErr w:type="gramStart"/>
      <w:r w:rsidRPr="005D2D58">
        <w:rPr>
          <w:rFonts w:cs="Arial"/>
        </w:rPr>
        <w:t>ja</w:t>
      </w:r>
      <w:proofErr w:type="gram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liikmesühingute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kodulehtedele</w:t>
      </w:r>
      <w:proofErr w:type="spellEnd"/>
      <w:r w:rsidRPr="005D2D58">
        <w:rPr>
          <w:rFonts w:cs="Arial"/>
        </w:rPr>
        <w:t>.</w:t>
      </w:r>
    </w:p>
    <w:p w:rsidR="00223454" w:rsidRPr="005D2D58" w:rsidRDefault="00223454" w:rsidP="00223454">
      <w:pPr>
        <w:spacing w:line="360" w:lineRule="auto"/>
        <w:rPr>
          <w:rFonts w:cs="Arial"/>
        </w:rPr>
      </w:pPr>
      <w:proofErr w:type="spellStart"/>
      <w:r w:rsidRPr="005D2D58">
        <w:rPr>
          <w:rFonts w:cs="Arial"/>
        </w:rPr>
        <w:t>Kodulehele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hakatakse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jooksvalt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lisama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arengukavas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püstitatud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strateegiliste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eesmärkide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täituvust</w:t>
      </w:r>
      <w:proofErr w:type="spellEnd"/>
      <w:r w:rsidRPr="005D2D58">
        <w:rPr>
          <w:rFonts w:cs="Arial"/>
        </w:rPr>
        <w:t xml:space="preserve">, </w:t>
      </w:r>
      <w:proofErr w:type="spellStart"/>
      <w:r w:rsidRPr="005D2D58">
        <w:rPr>
          <w:rFonts w:cs="Arial"/>
        </w:rPr>
        <w:t>mis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annab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liikmetele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võimaluse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regulaarselt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jälgida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arengukavast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kinni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pidamist</w:t>
      </w:r>
      <w:proofErr w:type="spellEnd"/>
      <w:r w:rsidRPr="005D2D58">
        <w:rPr>
          <w:rFonts w:cs="Arial"/>
        </w:rPr>
        <w:t xml:space="preserve">. </w:t>
      </w:r>
      <w:proofErr w:type="spellStart"/>
      <w:r w:rsidRPr="005D2D58">
        <w:rPr>
          <w:rFonts w:cs="Arial"/>
        </w:rPr>
        <w:t>Lisaks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valmib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eetikakoodeks</w:t>
      </w:r>
      <w:proofErr w:type="spellEnd"/>
      <w:r w:rsidRPr="005D2D58">
        <w:rPr>
          <w:rFonts w:cs="Arial"/>
        </w:rPr>
        <w:t xml:space="preserve">, </w:t>
      </w:r>
      <w:proofErr w:type="spellStart"/>
      <w:r w:rsidRPr="005D2D58">
        <w:rPr>
          <w:rFonts w:cs="Arial"/>
        </w:rPr>
        <w:t>mis</w:t>
      </w:r>
      <w:proofErr w:type="spellEnd"/>
      <w:r w:rsidRPr="005D2D58">
        <w:rPr>
          <w:rFonts w:cs="Arial"/>
        </w:rPr>
        <w:t xml:space="preserve"> on </w:t>
      </w:r>
      <w:proofErr w:type="spellStart"/>
      <w:r w:rsidRPr="005D2D58">
        <w:rPr>
          <w:rFonts w:cs="Arial"/>
        </w:rPr>
        <w:t>lisaks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paberkandjale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leitav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ka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Koja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kodulehelt</w:t>
      </w:r>
      <w:proofErr w:type="spellEnd"/>
      <w:r w:rsidRPr="005D2D58">
        <w:rPr>
          <w:rFonts w:cs="Arial"/>
        </w:rPr>
        <w:t>.</w:t>
      </w:r>
    </w:p>
    <w:p w:rsidR="00223454" w:rsidRPr="005D2D58" w:rsidRDefault="00223454" w:rsidP="00223454">
      <w:pPr>
        <w:spacing w:line="360" w:lineRule="auto"/>
        <w:rPr>
          <w:rFonts w:cs="Arial"/>
        </w:rPr>
      </w:pPr>
      <w:proofErr w:type="spellStart"/>
      <w:proofErr w:type="gramStart"/>
      <w:r w:rsidRPr="005D2D58">
        <w:rPr>
          <w:rFonts w:cs="Arial"/>
        </w:rPr>
        <w:t>Projekti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maksumus</w:t>
      </w:r>
      <w:proofErr w:type="spellEnd"/>
      <w:r w:rsidRPr="005D2D58">
        <w:rPr>
          <w:rFonts w:cs="Arial"/>
        </w:rPr>
        <w:t xml:space="preserve"> 10</w:t>
      </w:r>
      <w:r w:rsidR="007E2CCD">
        <w:rPr>
          <w:rFonts w:cs="Arial"/>
        </w:rPr>
        <w:t xml:space="preserve"> </w:t>
      </w:r>
      <w:r w:rsidRPr="005D2D58">
        <w:rPr>
          <w:rFonts w:cs="Arial"/>
        </w:rPr>
        <w:t>858.40 EUR.</w:t>
      </w:r>
      <w:proofErr w:type="gramEnd"/>
    </w:p>
    <w:p w:rsidR="00223454" w:rsidRPr="005D2D58" w:rsidRDefault="00223454" w:rsidP="00223454">
      <w:pPr>
        <w:spacing w:line="360" w:lineRule="auto"/>
        <w:rPr>
          <w:rFonts w:cs="Arial"/>
        </w:rPr>
      </w:pPr>
      <w:proofErr w:type="spellStart"/>
      <w:r w:rsidRPr="005D2D58">
        <w:rPr>
          <w:rFonts w:cs="Arial"/>
        </w:rPr>
        <w:t>Projektijuht</w:t>
      </w:r>
      <w:proofErr w:type="spellEnd"/>
      <w:r w:rsidRPr="005D2D58">
        <w:rPr>
          <w:rFonts w:cs="Arial"/>
        </w:rPr>
        <w:t xml:space="preserve">: </w:t>
      </w:r>
      <w:proofErr w:type="spellStart"/>
      <w:r w:rsidRPr="005D2D58">
        <w:rPr>
          <w:rFonts w:cs="Arial"/>
        </w:rPr>
        <w:t>Senta</w:t>
      </w:r>
      <w:proofErr w:type="spellEnd"/>
      <w:r w:rsidRPr="005D2D58">
        <w:rPr>
          <w:rFonts w:cs="Arial"/>
        </w:rPr>
        <w:t xml:space="preserve"> Michelson.</w:t>
      </w:r>
    </w:p>
    <w:p w:rsidR="00223454" w:rsidRDefault="00223454" w:rsidP="00223454">
      <w:pPr>
        <w:spacing w:line="360" w:lineRule="auto"/>
      </w:pPr>
      <w:proofErr w:type="spellStart"/>
      <w:r w:rsidRPr="005D2D58">
        <w:rPr>
          <w:rFonts w:cs="Arial"/>
        </w:rPr>
        <w:t>Projekti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rahastaja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Kodanikuühiskonna</w:t>
      </w:r>
      <w:proofErr w:type="spellEnd"/>
      <w:r w:rsidRPr="005D2D58">
        <w:rPr>
          <w:rFonts w:cs="Arial"/>
        </w:rPr>
        <w:t xml:space="preserve"> </w:t>
      </w:r>
      <w:proofErr w:type="spellStart"/>
      <w:r w:rsidRPr="005D2D58">
        <w:rPr>
          <w:rFonts w:cs="Arial"/>
        </w:rPr>
        <w:t>Sihtkapital</w:t>
      </w:r>
      <w:proofErr w:type="spellEnd"/>
      <w:r w:rsidRPr="005D2D58">
        <w:rPr>
          <w:rFonts w:cs="Arial"/>
        </w:rPr>
        <w:t>.</w:t>
      </w:r>
    </w:p>
    <w:p w:rsidR="00223454" w:rsidRDefault="00223454" w:rsidP="00223454">
      <w:pPr>
        <w:rPr>
          <w:rFonts w:eastAsiaTheme="majorEastAsia" w:cstheme="majorBidi"/>
          <w:sz w:val="36"/>
          <w:szCs w:val="36"/>
        </w:rPr>
      </w:pPr>
      <w:r>
        <w:t xml:space="preserve"> </w:t>
      </w:r>
      <w:r>
        <w:br w:type="page"/>
      </w:r>
    </w:p>
    <w:p w:rsidR="00A053F6" w:rsidRPr="005D2D58" w:rsidRDefault="006C6659" w:rsidP="005D2D58">
      <w:pPr>
        <w:pStyle w:val="Pealkiri1"/>
      </w:pPr>
      <w:bookmarkStart w:id="1" w:name="_Toc477873454"/>
      <w:proofErr w:type="spellStart"/>
      <w:r w:rsidRPr="005D2D58">
        <w:lastRenderedPageBreak/>
        <w:t>Sissejuhatus</w:t>
      </w:r>
      <w:bookmarkEnd w:id="1"/>
      <w:proofErr w:type="spellEnd"/>
    </w:p>
    <w:p w:rsidR="006C6659" w:rsidRDefault="006C6659" w:rsidP="0066492F">
      <w:pPr>
        <w:spacing w:line="360" w:lineRule="auto"/>
      </w:pPr>
      <w:r>
        <w:t xml:space="preserve">Tartu </w:t>
      </w:r>
      <w:proofErr w:type="spellStart"/>
      <w:r>
        <w:t>Puuetega</w:t>
      </w:r>
      <w:proofErr w:type="spellEnd"/>
      <w:r>
        <w:t xml:space="preserve"> </w:t>
      </w:r>
      <w:proofErr w:type="spellStart"/>
      <w:r>
        <w:t>Inimeste</w:t>
      </w:r>
      <w:proofErr w:type="spellEnd"/>
      <w:r>
        <w:t xml:space="preserve"> </w:t>
      </w:r>
      <w:proofErr w:type="spellStart"/>
      <w:r>
        <w:t>Koda</w:t>
      </w:r>
      <w:proofErr w:type="spellEnd"/>
      <w:r w:rsidR="00F5138C">
        <w:t xml:space="preserve"> (</w:t>
      </w:r>
      <w:proofErr w:type="spellStart"/>
      <w:r w:rsidR="00F5138C">
        <w:t>edaspidi</w:t>
      </w:r>
      <w:proofErr w:type="spellEnd"/>
      <w:r w:rsidR="00F5138C">
        <w:t xml:space="preserve"> TPIK)</w:t>
      </w:r>
      <w:r>
        <w:t xml:space="preserve"> on </w:t>
      </w:r>
      <w:proofErr w:type="spellStart"/>
      <w:r>
        <w:t>loodud</w:t>
      </w:r>
      <w:proofErr w:type="spellEnd"/>
      <w:r>
        <w:t xml:space="preserve"> 1994.aastal </w:t>
      </w:r>
      <w:proofErr w:type="gramStart"/>
      <w:r>
        <w:t>ja</w:t>
      </w:r>
      <w:proofErr w:type="gramEnd"/>
      <w:r>
        <w:t xml:space="preserve"> on </w:t>
      </w:r>
      <w:proofErr w:type="spellStart"/>
      <w:r>
        <w:t>katusorganisatsiooniks</w:t>
      </w:r>
      <w:proofErr w:type="spellEnd"/>
      <w:r>
        <w:t xml:space="preserve"> Tartu </w:t>
      </w:r>
      <w:proofErr w:type="spellStart"/>
      <w:r>
        <w:t>linna</w:t>
      </w:r>
      <w:proofErr w:type="spellEnd"/>
      <w:r>
        <w:t xml:space="preserve"> ja </w:t>
      </w:r>
      <w:proofErr w:type="spellStart"/>
      <w:r>
        <w:t>maakonna</w:t>
      </w:r>
      <w:proofErr w:type="spellEnd"/>
      <w:r>
        <w:t xml:space="preserve"> 23-le </w:t>
      </w:r>
      <w:proofErr w:type="spellStart"/>
      <w:r>
        <w:t>erineva</w:t>
      </w:r>
      <w:r w:rsidR="009A4F2D">
        <w:t>le</w:t>
      </w:r>
      <w:proofErr w:type="spellEnd"/>
      <w:r>
        <w:t xml:space="preserve"> </w:t>
      </w:r>
      <w:proofErr w:type="spellStart"/>
      <w:r>
        <w:t>puudega</w:t>
      </w:r>
      <w:proofErr w:type="spellEnd"/>
      <w:r>
        <w:t xml:space="preserve"> </w:t>
      </w:r>
      <w:proofErr w:type="spellStart"/>
      <w:r>
        <w:t>inimeste</w:t>
      </w:r>
      <w:proofErr w:type="spellEnd"/>
      <w:r>
        <w:t xml:space="preserve"> </w:t>
      </w:r>
      <w:proofErr w:type="spellStart"/>
      <w:r>
        <w:t>organisatsioonile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</w:t>
      </w:r>
      <w:proofErr w:type="spellStart"/>
      <w:r>
        <w:t>ühendavad</w:t>
      </w:r>
      <w:proofErr w:type="spellEnd"/>
      <w:r>
        <w:t xml:space="preserve"> 2592 </w:t>
      </w:r>
      <w:proofErr w:type="spellStart"/>
      <w:r>
        <w:t>liiget</w:t>
      </w:r>
      <w:proofErr w:type="spellEnd"/>
      <w:r>
        <w:t xml:space="preserve">.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eesmärgiks</w:t>
      </w:r>
      <w:proofErr w:type="spellEnd"/>
      <w:r>
        <w:t xml:space="preserve"> on olla </w:t>
      </w:r>
      <w:proofErr w:type="spellStart"/>
      <w:r>
        <w:t>puuetega</w:t>
      </w:r>
      <w:proofErr w:type="spellEnd"/>
      <w:r>
        <w:t xml:space="preserve"> </w:t>
      </w:r>
      <w:proofErr w:type="spellStart"/>
      <w:r>
        <w:t>inimeste</w:t>
      </w:r>
      <w:proofErr w:type="spellEnd"/>
      <w:r>
        <w:t xml:space="preserve"> </w:t>
      </w:r>
      <w:proofErr w:type="spellStart"/>
      <w:r>
        <w:t>valdkonnas</w:t>
      </w:r>
      <w:proofErr w:type="spellEnd"/>
      <w:r>
        <w:t xml:space="preserve"> </w:t>
      </w:r>
      <w:proofErr w:type="spellStart"/>
      <w:r>
        <w:t>tehtava</w:t>
      </w:r>
      <w:proofErr w:type="spellEnd"/>
      <w:r>
        <w:t xml:space="preserve"> </w:t>
      </w:r>
      <w:proofErr w:type="spellStart"/>
      <w:r>
        <w:t>töö</w:t>
      </w:r>
      <w:proofErr w:type="spellEnd"/>
      <w:r>
        <w:t xml:space="preserve"> </w:t>
      </w:r>
      <w:proofErr w:type="spellStart"/>
      <w:r>
        <w:t>maakondlikuks</w:t>
      </w:r>
      <w:proofErr w:type="spellEnd"/>
      <w:r>
        <w:t xml:space="preserve"> </w:t>
      </w:r>
      <w:proofErr w:type="spellStart"/>
      <w:r>
        <w:t>koostöö</w:t>
      </w:r>
      <w:proofErr w:type="spellEnd"/>
      <w:r>
        <w:t xml:space="preserve">- </w:t>
      </w:r>
      <w:proofErr w:type="gramStart"/>
      <w:r>
        <w:t>ja</w:t>
      </w:r>
      <w:proofErr w:type="gramEnd"/>
      <w:r>
        <w:t xml:space="preserve"> </w:t>
      </w:r>
      <w:proofErr w:type="spellStart"/>
      <w:r>
        <w:t>koordinatsiooniorganiks</w:t>
      </w:r>
      <w:proofErr w:type="spellEnd"/>
      <w:r>
        <w:t xml:space="preserve">. </w:t>
      </w:r>
      <w:proofErr w:type="spellStart"/>
      <w:r w:rsidR="00F5138C">
        <w:t>Eesmärgi</w:t>
      </w:r>
      <w:proofErr w:type="spellEnd"/>
      <w:r w:rsidR="00F5138C">
        <w:t xml:space="preserve"> </w:t>
      </w:r>
      <w:proofErr w:type="spellStart"/>
      <w:r w:rsidR="00F5138C">
        <w:t>saavutamiseks</w:t>
      </w:r>
      <w:proofErr w:type="spellEnd"/>
      <w:r w:rsidR="00F5138C">
        <w:t xml:space="preserve"> </w:t>
      </w:r>
      <w:proofErr w:type="spellStart"/>
      <w:r w:rsidR="00F5138C">
        <w:t>teeb</w:t>
      </w:r>
      <w:proofErr w:type="spellEnd"/>
      <w:r w:rsidR="00F5138C">
        <w:t xml:space="preserve"> TPIK</w:t>
      </w:r>
      <w:r>
        <w:t xml:space="preserve"> </w:t>
      </w:r>
      <w:proofErr w:type="spellStart"/>
      <w:r>
        <w:t>koostööd</w:t>
      </w:r>
      <w:proofErr w:type="spellEnd"/>
      <w:r>
        <w:t xml:space="preserve"> </w:t>
      </w:r>
      <w:proofErr w:type="spellStart"/>
      <w:r w:rsidRPr="00793A50">
        <w:t>kõikide</w:t>
      </w:r>
      <w:proofErr w:type="spellEnd"/>
      <w:r w:rsidRPr="00793A50">
        <w:t xml:space="preserve"> </w:t>
      </w:r>
      <w:proofErr w:type="spellStart"/>
      <w:r w:rsidRPr="00793A50">
        <w:t>osapooltega</w:t>
      </w:r>
      <w:proofErr w:type="spellEnd"/>
      <w:r w:rsidRPr="00793A50">
        <w:t xml:space="preserve">, </w:t>
      </w:r>
      <w:proofErr w:type="spellStart"/>
      <w:r w:rsidRPr="00793A50">
        <w:t>kelle</w:t>
      </w:r>
      <w:proofErr w:type="spellEnd"/>
      <w:r w:rsidRPr="00793A50">
        <w:t xml:space="preserve"> </w:t>
      </w:r>
      <w:proofErr w:type="spellStart"/>
      <w:r w:rsidRPr="00793A50">
        <w:t>tegevus</w:t>
      </w:r>
      <w:proofErr w:type="spellEnd"/>
      <w:r w:rsidRPr="00793A50">
        <w:t xml:space="preserve"> </w:t>
      </w:r>
      <w:proofErr w:type="spellStart"/>
      <w:r w:rsidRPr="00793A50">
        <w:t>aitab</w:t>
      </w:r>
      <w:proofErr w:type="spellEnd"/>
      <w:r w:rsidRPr="00793A50">
        <w:t xml:space="preserve"> </w:t>
      </w:r>
      <w:proofErr w:type="spellStart"/>
      <w:r w:rsidRPr="00793A50">
        <w:t>kaasa</w:t>
      </w:r>
      <w:proofErr w:type="spellEnd"/>
      <w:r w:rsidRPr="00793A50">
        <w:t xml:space="preserve"> </w:t>
      </w:r>
      <w:proofErr w:type="spellStart"/>
      <w:r w:rsidRPr="00793A50">
        <w:t>puuetega</w:t>
      </w:r>
      <w:proofErr w:type="spellEnd"/>
      <w:r w:rsidRPr="00793A50">
        <w:t xml:space="preserve"> </w:t>
      </w:r>
      <w:proofErr w:type="spellStart"/>
      <w:r w:rsidRPr="00793A50">
        <w:t>inimeste</w:t>
      </w:r>
      <w:proofErr w:type="spellEnd"/>
      <w:r w:rsidRPr="00793A50">
        <w:t xml:space="preserve"> </w:t>
      </w:r>
      <w:proofErr w:type="spellStart"/>
      <w:r w:rsidRPr="00793A50">
        <w:t>elukvaliteedi</w:t>
      </w:r>
      <w:proofErr w:type="spellEnd"/>
      <w:r w:rsidRPr="00793A50">
        <w:t xml:space="preserve"> </w:t>
      </w:r>
      <w:proofErr w:type="spellStart"/>
      <w:r w:rsidRPr="00793A50">
        <w:t>säilimisele</w:t>
      </w:r>
      <w:proofErr w:type="spellEnd"/>
      <w:r w:rsidRPr="00793A50">
        <w:t xml:space="preserve"> </w:t>
      </w:r>
      <w:proofErr w:type="gramStart"/>
      <w:r w:rsidRPr="00793A50">
        <w:t>ja</w:t>
      </w:r>
      <w:proofErr w:type="gramEnd"/>
      <w:r w:rsidRPr="00793A50">
        <w:t xml:space="preserve"> </w:t>
      </w:r>
      <w:proofErr w:type="spellStart"/>
      <w:r w:rsidRPr="00793A50">
        <w:t>tõstmisele</w:t>
      </w:r>
      <w:proofErr w:type="spellEnd"/>
      <w:r w:rsidRPr="00793A50">
        <w:t xml:space="preserve"> </w:t>
      </w:r>
      <w:proofErr w:type="spellStart"/>
      <w:r w:rsidRPr="00793A50">
        <w:t>ühiskonnas</w:t>
      </w:r>
      <w:proofErr w:type="spellEnd"/>
      <w:r w:rsidRPr="00793A50">
        <w:t>.</w:t>
      </w:r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tegevuses</w:t>
      </w:r>
      <w:proofErr w:type="spellEnd"/>
      <w:r>
        <w:t xml:space="preserve"> </w:t>
      </w:r>
      <w:proofErr w:type="spellStart"/>
      <w:r>
        <w:t>lähtutakse</w:t>
      </w:r>
      <w:proofErr w:type="spellEnd"/>
      <w:r>
        <w:t xml:space="preserve"> </w:t>
      </w:r>
      <w:proofErr w:type="spellStart"/>
      <w:r>
        <w:t>Eesti</w:t>
      </w:r>
      <w:proofErr w:type="spellEnd"/>
      <w:r>
        <w:t xml:space="preserve"> </w:t>
      </w:r>
      <w:proofErr w:type="spellStart"/>
      <w:r>
        <w:t>Vabariigi</w:t>
      </w:r>
      <w:proofErr w:type="spellEnd"/>
      <w:r>
        <w:t xml:space="preserve"> </w:t>
      </w:r>
      <w:proofErr w:type="spellStart"/>
      <w:r>
        <w:t>invapoliitika</w:t>
      </w:r>
      <w:proofErr w:type="spellEnd"/>
      <w:r>
        <w:t xml:space="preserve"> </w:t>
      </w:r>
      <w:proofErr w:type="spellStart"/>
      <w:r>
        <w:t>üldkontseptsioonist</w:t>
      </w:r>
      <w:proofErr w:type="spellEnd"/>
      <w:r>
        <w:t xml:space="preserve">. </w:t>
      </w:r>
    </w:p>
    <w:p w:rsidR="00A053F6" w:rsidRDefault="006C6659">
      <w:pPr>
        <w:pStyle w:val="Pealkiri2"/>
      </w:pPr>
      <w:bookmarkStart w:id="2" w:name="_Toc477873455"/>
      <w:proofErr w:type="spellStart"/>
      <w:r>
        <w:t>Visioon</w:t>
      </w:r>
      <w:bookmarkEnd w:id="2"/>
      <w:proofErr w:type="spellEnd"/>
    </w:p>
    <w:p w:rsidR="00A053F6" w:rsidRPr="006C6659" w:rsidRDefault="006C6659" w:rsidP="0066492F">
      <w:pPr>
        <w:spacing w:line="360" w:lineRule="auto"/>
      </w:pPr>
      <w:r w:rsidRPr="00793A50">
        <w:t xml:space="preserve">TPIK on </w:t>
      </w:r>
      <w:proofErr w:type="spellStart"/>
      <w:r w:rsidRPr="00793A50">
        <w:t>tõhus</w:t>
      </w:r>
      <w:proofErr w:type="spellEnd"/>
      <w:r w:rsidRPr="00793A50">
        <w:t xml:space="preserve"> </w:t>
      </w:r>
      <w:proofErr w:type="spellStart"/>
      <w:r w:rsidRPr="00793A50">
        <w:t>esindusorganisatisoon</w:t>
      </w:r>
      <w:proofErr w:type="spellEnd"/>
      <w:r w:rsidRPr="00793A50">
        <w:t xml:space="preserve"> </w:t>
      </w:r>
      <w:proofErr w:type="spellStart"/>
      <w:r w:rsidRPr="00793A50">
        <w:t>kõigile</w:t>
      </w:r>
      <w:proofErr w:type="spellEnd"/>
      <w:r w:rsidRPr="00793A50">
        <w:t xml:space="preserve"> Tart</w:t>
      </w:r>
      <w:r w:rsidR="0066492F">
        <w:t xml:space="preserve">u </w:t>
      </w:r>
      <w:proofErr w:type="spellStart"/>
      <w:r w:rsidR="0066492F">
        <w:t>maakonna</w:t>
      </w:r>
      <w:proofErr w:type="spellEnd"/>
      <w:r w:rsidR="0066492F">
        <w:t xml:space="preserve"> </w:t>
      </w:r>
      <w:proofErr w:type="spellStart"/>
      <w:r w:rsidR="0066492F">
        <w:t>puuetega</w:t>
      </w:r>
      <w:proofErr w:type="spellEnd"/>
      <w:r w:rsidR="0066492F">
        <w:t xml:space="preserve"> </w:t>
      </w:r>
      <w:proofErr w:type="spellStart"/>
      <w:r w:rsidR="0066492F">
        <w:t>inimestele</w:t>
      </w:r>
      <w:proofErr w:type="spellEnd"/>
      <w:r w:rsidR="0066492F">
        <w:t>.</w:t>
      </w:r>
    </w:p>
    <w:p w:rsidR="00A053F6" w:rsidRDefault="006C6659">
      <w:pPr>
        <w:pStyle w:val="Pealkiri2"/>
      </w:pPr>
      <w:bookmarkStart w:id="3" w:name="_Toc477873456"/>
      <w:proofErr w:type="spellStart"/>
      <w:r>
        <w:t>Missioon</w:t>
      </w:r>
      <w:bookmarkEnd w:id="3"/>
      <w:proofErr w:type="spellEnd"/>
    </w:p>
    <w:p w:rsidR="006C6659" w:rsidRPr="00793A50" w:rsidRDefault="006C6659" w:rsidP="0066492F">
      <w:pPr>
        <w:spacing w:line="360" w:lineRule="auto"/>
        <w:rPr>
          <w:lang w:val="et-EE" w:eastAsia="et-EE"/>
        </w:rPr>
      </w:pPr>
      <w:r w:rsidRPr="00793A50">
        <w:rPr>
          <w:lang w:val="et-EE" w:eastAsia="et-EE"/>
        </w:rPr>
        <w:t>Puuetega inimeste vajaduste kaardistamine, huvide esindamine ja õiguste kaitsmine koostöös liikmesorganisatsioonide ja avalikkusega.</w:t>
      </w:r>
    </w:p>
    <w:p w:rsidR="00F5138C" w:rsidRDefault="00F5138C" w:rsidP="007B7081">
      <w:pPr>
        <w:pStyle w:val="Vahedeta"/>
        <w:rPr>
          <w:i/>
          <w:lang w:val="et-EE" w:eastAsia="et-EE"/>
        </w:rPr>
      </w:pPr>
    </w:p>
    <w:p w:rsidR="00F5138C" w:rsidRDefault="00F5138C" w:rsidP="007B7081">
      <w:pPr>
        <w:pStyle w:val="Vahedeta"/>
        <w:rPr>
          <w:i/>
          <w:lang w:val="et-EE" w:eastAsia="et-EE"/>
        </w:rPr>
      </w:pPr>
    </w:p>
    <w:p w:rsidR="006C6659" w:rsidRPr="007B7081" w:rsidRDefault="006C6659" w:rsidP="007B7081">
      <w:pPr>
        <w:pStyle w:val="Vahedeta"/>
        <w:rPr>
          <w:i/>
          <w:lang w:val="et-EE" w:eastAsia="et-EE"/>
        </w:rPr>
      </w:pPr>
      <w:r w:rsidRPr="007B7081">
        <w:rPr>
          <w:i/>
          <w:lang w:val="et-EE" w:eastAsia="et-EE"/>
        </w:rPr>
        <w:t>Visooni ja missiooni elluviimiseks perioodil 2017-2026 lähtutatakse järgmises peatükis väljatoodud strateegilistest eesmärkidest.</w:t>
      </w:r>
    </w:p>
    <w:p w:rsidR="006C6659" w:rsidRPr="006C6659" w:rsidRDefault="006C6659">
      <w:pPr>
        <w:rPr>
          <w:i/>
        </w:rPr>
      </w:pPr>
    </w:p>
    <w:p w:rsidR="00A053F6" w:rsidRDefault="00A053F6"/>
    <w:p w:rsidR="00A053F6" w:rsidRDefault="006C6659">
      <w:pPr>
        <w:pStyle w:val="Pealkiri1"/>
      </w:pPr>
      <w:bookmarkStart w:id="4" w:name="_Toc477873457"/>
      <w:proofErr w:type="spellStart"/>
      <w:r>
        <w:lastRenderedPageBreak/>
        <w:t>Strateegilised</w:t>
      </w:r>
      <w:proofErr w:type="spellEnd"/>
      <w:r>
        <w:t xml:space="preserve"> </w:t>
      </w:r>
      <w:proofErr w:type="spellStart"/>
      <w:r>
        <w:t>eesmärgid</w:t>
      </w:r>
      <w:bookmarkEnd w:id="4"/>
      <w:proofErr w:type="spellEnd"/>
    </w:p>
    <w:p w:rsidR="00A053F6" w:rsidRDefault="006C6659" w:rsidP="007B7081">
      <w:pPr>
        <w:spacing w:line="360" w:lineRule="auto"/>
      </w:pPr>
      <w:proofErr w:type="spellStart"/>
      <w:r>
        <w:t>Käesolevas</w:t>
      </w:r>
      <w:proofErr w:type="spellEnd"/>
      <w:r>
        <w:t xml:space="preserve"> </w:t>
      </w:r>
      <w:proofErr w:type="spellStart"/>
      <w:r>
        <w:t>arengukavas</w:t>
      </w:r>
      <w:proofErr w:type="spellEnd"/>
      <w:r>
        <w:t xml:space="preserve"> on </w:t>
      </w:r>
      <w:proofErr w:type="spellStart"/>
      <w:r>
        <w:t>püstitatud</w:t>
      </w:r>
      <w:proofErr w:type="spellEnd"/>
      <w:r>
        <w:t xml:space="preserve"> </w:t>
      </w:r>
      <w:proofErr w:type="spellStart"/>
      <w:r>
        <w:t>kokku</w:t>
      </w:r>
      <w:proofErr w:type="spellEnd"/>
      <w:r>
        <w:t xml:space="preserve"> 5 </w:t>
      </w:r>
      <w:proofErr w:type="spellStart"/>
      <w:r>
        <w:t>strateegilist</w:t>
      </w:r>
      <w:proofErr w:type="spellEnd"/>
      <w:r>
        <w:t xml:space="preserve"> </w:t>
      </w:r>
      <w:proofErr w:type="spellStart"/>
      <w:r>
        <w:t>eesmärki</w:t>
      </w:r>
      <w:proofErr w:type="spellEnd"/>
      <w:r>
        <w:t xml:space="preserve">. </w:t>
      </w:r>
      <w:proofErr w:type="spellStart"/>
      <w:r>
        <w:t>Antud</w:t>
      </w:r>
      <w:proofErr w:type="spellEnd"/>
      <w:r>
        <w:t xml:space="preserve"> </w:t>
      </w:r>
      <w:proofErr w:type="spellStart"/>
      <w:r>
        <w:t>eesmärkide</w:t>
      </w:r>
      <w:proofErr w:type="spellEnd"/>
      <w:r>
        <w:t xml:space="preserve"> </w:t>
      </w:r>
      <w:proofErr w:type="spellStart"/>
      <w:r>
        <w:t>täitmise</w:t>
      </w:r>
      <w:proofErr w:type="spellEnd"/>
      <w:r>
        <w:t xml:space="preserve"> </w:t>
      </w:r>
      <w:proofErr w:type="spellStart"/>
      <w:r>
        <w:t>lihtsustamiseks</w:t>
      </w:r>
      <w:proofErr w:type="spellEnd"/>
      <w:r>
        <w:t xml:space="preserve"> on</w:t>
      </w:r>
      <w:r w:rsidR="002E7D30">
        <w:t xml:space="preserve"> </w:t>
      </w:r>
      <w:proofErr w:type="spellStart"/>
      <w:r w:rsidR="002E7D30">
        <w:t>vajadusel</w:t>
      </w:r>
      <w:proofErr w:type="spellEnd"/>
      <w:r w:rsidR="002E7D30">
        <w:t xml:space="preserve"> </w:t>
      </w:r>
      <w:proofErr w:type="spellStart"/>
      <w:r w:rsidR="002E7D30">
        <w:t>lisatud</w:t>
      </w:r>
      <w:proofErr w:type="spellEnd"/>
      <w:r w:rsidR="002E7D30">
        <w:t xml:space="preserve"> </w:t>
      </w:r>
      <w:proofErr w:type="spellStart"/>
      <w:r w:rsidR="002E7D30">
        <w:t>ka</w:t>
      </w:r>
      <w:proofErr w:type="spellEnd"/>
      <w:r w:rsidR="002E7D30">
        <w:t xml:space="preserve"> </w:t>
      </w:r>
      <w:proofErr w:type="spellStart"/>
      <w:r w:rsidR="002E7D30">
        <w:t>alaeesmärgid</w:t>
      </w:r>
      <w:proofErr w:type="spellEnd"/>
      <w:r w:rsidR="002E7D30">
        <w:t>.</w:t>
      </w:r>
      <w:r w:rsidR="00B83B18">
        <w:t xml:space="preserve"> </w:t>
      </w:r>
      <w:proofErr w:type="spellStart"/>
      <w:r w:rsidR="002E7D30">
        <w:t>Iga</w:t>
      </w:r>
      <w:proofErr w:type="spellEnd"/>
      <w:r w:rsidR="002E7D30">
        <w:t xml:space="preserve"> </w:t>
      </w:r>
      <w:proofErr w:type="spellStart"/>
      <w:r w:rsidR="002E7D30">
        <w:t>strateegilise</w:t>
      </w:r>
      <w:proofErr w:type="spellEnd"/>
      <w:r w:rsidR="002E7D30">
        <w:t xml:space="preserve"> </w:t>
      </w:r>
      <w:proofErr w:type="spellStart"/>
      <w:r w:rsidR="002E7D30">
        <w:t>eesmärgi</w:t>
      </w:r>
      <w:proofErr w:type="spellEnd"/>
      <w:r w:rsidR="002E7D30">
        <w:t xml:space="preserve"> </w:t>
      </w:r>
      <w:proofErr w:type="spellStart"/>
      <w:r w:rsidR="002E7D30">
        <w:t>täit</w:t>
      </w:r>
      <w:r w:rsidR="000B7B66">
        <w:t>miseks</w:t>
      </w:r>
      <w:proofErr w:type="spellEnd"/>
      <w:r w:rsidR="000B7B66">
        <w:t xml:space="preserve"> </w:t>
      </w:r>
      <w:proofErr w:type="spellStart"/>
      <w:r w:rsidR="000B7B66">
        <w:t>ning</w:t>
      </w:r>
      <w:proofErr w:type="spellEnd"/>
      <w:r w:rsidR="000B7B66">
        <w:t xml:space="preserve"> </w:t>
      </w:r>
      <w:proofErr w:type="spellStart"/>
      <w:r w:rsidR="000B7B66">
        <w:t>hilisemaks</w:t>
      </w:r>
      <w:proofErr w:type="spellEnd"/>
      <w:r w:rsidR="000B7B66">
        <w:t xml:space="preserve"> </w:t>
      </w:r>
      <w:proofErr w:type="spellStart"/>
      <w:r w:rsidR="000B7B66">
        <w:t>hindamiseks</w:t>
      </w:r>
      <w:proofErr w:type="spellEnd"/>
      <w:r w:rsidR="000B7B66">
        <w:t xml:space="preserve"> on </w:t>
      </w:r>
      <w:proofErr w:type="spellStart"/>
      <w:r w:rsidR="000B7B66">
        <w:t>kirja</w:t>
      </w:r>
      <w:proofErr w:type="spellEnd"/>
      <w:r w:rsidR="000B7B66">
        <w:t xml:space="preserve"> </w:t>
      </w:r>
      <w:proofErr w:type="spellStart"/>
      <w:r w:rsidR="000B7B66">
        <w:t>pandud</w:t>
      </w:r>
      <w:proofErr w:type="spellEnd"/>
      <w:r w:rsidR="000B7B66">
        <w:t xml:space="preserve"> </w:t>
      </w:r>
      <w:proofErr w:type="spellStart"/>
      <w:r w:rsidR="000B7B66">
        <w:t>ka</w:t>
      </w:r>
      <w:proofErr w:type="spellEnd"/>
      <w:r w:rsidR="0086261C">
        <w:t xml:space="preserve"> </w:t>
      </w:r>
      <w:proofErr w:type="spellStart"/>
      <w:r w:rsidR="00B83B18">
        <w:t>indikaatorid</w:t>
      </w:r>
      <w:proofErr w:type="spellEnd"/>
      <w:r w:rsidR="00B83B18">
        <w:t xml:space="preserve">, </w:t>
      </w:r>
      <w:proofErr w:type="spellStart"/>
      <w:r w:rsidR="00B83B18">
        <w:t>mis</w:t>
      </w:r>
      <w:proofErr w:type="spellEnd"/>
      <w:r w:rsidR="00B83B18">
        <w:t xml:space="preserve"> </w:t>
      </w:r>
      <w:proofErr w:type="spellStart"/>
      <w:r w:rsidR="00B83B18">
        <w:t>aitavad</w:t>
      </w:r>
      <w:proofErr w:type="spellEnd"/>
      <w:r w:rsidR="00B83B18">
        <w:t xml:space="preserve"> </w:t>
      </w:r>
      <w:proofErr w:type="spellStart"/>
      <w:r w:rsidR="00B83B18">
        <w:t>arengukava</w:t>
      </w:r>
      <w:proofErr w:type="spellEnd"/>
      <w:r w:rsidR="00B83B18">
        <w:t xml:space="preserve"> </w:t>
      </w:r>
      <w:proofErr w:type="spellStart"/>
      <w:r w:rsidR="00B83B18">
        <w:t>perioodi</w:t>
      </w:r>
      <w:proofErr w:type="spellEnd"/>
      <w:r w:rsidR="00B83B18">
        <w:t xml:space="preserve"> </w:t>
      </w:r>
      <w:proofErr w:type="spellStart"/>
      <w:r w:rsidR="00B83B18">
        <w:t>lõppedes</w:t>
      </w:r>
      <w:proofErr w:type="spellEnd"/>
      <w:r w:rsidR="00B83B18">
        <w:t xml:space="preserve"> </w:t>
      </w:r>
      <w:proofErr w:type="spellStart"/>
      <w:r w:rsidR="00B83B18">
        <w:t>hinnata</w:t>
      </w:r>
      <w:proofErr w:type="spellEnd"/>
      <w:r w:rsidR="00B83B18">
        <w:t xml:space="preserve">, </w:t>
      </w:r>
      <w:proofErr w:type="spellStart"/>
      <w:r w:rsidR="00B83B18">
        <w:t>kas</w:t>
      </w:r>
      <w:proofErr w:type="spellEnd"/>
      <w:r w:rsidR="00B83B18">
        <w:t xml:space="preserve"> </w:t>
      </w:r>
      <w:proofErr w:type="gramStart"/>
      <w:r w:rsidR="00B83B18">
        <w:t>ja</w:t>
      </w:r>
      <w:proofErr w:type="gramEnd"/>
      <w:r w:rsidR="00B83B18">
        <w:t xml:space="preserve"> </w:t>
      </w:r>
      <w:proofErr w:type="spellStart"/>
      <w:r w:rsidR="00B83B18">
        <w:t>millisel</w:t>
      </w:r>
      <w:proofErr w:type="spellEnd"/>
      <w:r w:rsidR="00B83B18">
        <w:t xml:space="preserve"> </w:t>
      </w:r>
      <w:proofErr w:type="spellStart"/>
      <w:r w:rsidR="00B83B18">
        <w:t>määral</w:t>
      </w:r>
      <w:proofErr w:type="spellEnd"/>
      <w:r w:rsidR="00B83B18">
        <w:t xml:space="preserve"> on </w:t>
      </w:r>
      <w:proofErr w:type="spellStart"/>
      <w:r w:rsidR="00B83B18">
        <w:t>püstitatud</w:t>
      </w:r>
      <w:proofErr w:type="spellEnd"/>
      <w:r w:rsidR="00B83B18">
        <w:t xml:space="preserve"> </w:t>
      </w:r>
      <w:proofErr w:type="spellStart"/>
      <w:r w:rsidR="00B83B18">
        <w:t>eesmärgid</w:t>
      </w:r>
      <w:proofErr w:type="spellEnd"/>
      <w:r w:rsidR="00B83B18">
        <w:t xml:space="preserve"> </w:t>
      </w:r>
      <w:proofErr w:type="spellStart"/>
      <w:r w:rsidR="00B83B18">
        <w:t>täidetud</w:t>
      </w:r>
      <w:proofErr w:type="spellEnd"/>
      <w:r w:rsidR="00B83B18">
        <w:t>.</w:t>
      </w:r>
    </w:p>
    <w:p w:rsidR="00F5138C" w:rsidRDefault="00F5138C" w:rsidP="007B7081">
      <w:pPr>
        <w:spacing w:line="360" w:lineRule="auto"/>
      </w:pPr>
      <w:proofErr w:type="spellStart"/>
      <w:r>
        <w:t>Arengukava</w:t>
      </w:r>
      <w:proofErr w:type="spellEnd"/>
      <w:r>
        <w:t xml:space="preserve"> </w:t>
      </w:r>
      <w:proofErr w:type="spellStart"/>
      <w:r>
        <w:t>toetab</w:t>
      </w:r>
      <w:proofErr w:type="spellEnd"/>
      <w:r>
        <w:t xml:space="preserve"> </w:t>
      </w:r>
      <w:proofErr w:type="spellStart"/>
      <w:r>
        <w:t>lisaks</w:t>
      </w:r>
      <w:proofErr w:type="spellEnd"/>
      <w:r>
        <w:t xml:space="preserve"> </w:t>
      </w:r>
      <w:proofErr w:type="spellStart"/>
      <w:r>
        <w:t>rakendusplaan</w:t>
      </w:r>
      <w:proofErr w:type="spellEnd"/>
      <w:r>
        <w:t>.</w:t>
      </w:r>
    </w:p>
    <w:p w:rsidR="00A053F6" w:rsidRDefault="00B83B18">
      <w:pPr>
        <w:pStyle w:val="Pealkiri2"/>
      </w:pPr>
      <w:bookmarkStart w:id="5" w:name="_Toc477873458"/>
      <w:r w:rsidRPr="00B83B18">
        <w:t xml:space="preserve">1. </w:t>
      </w:r>
      <w:r w:rsidR="00613107">
        <w:t>TPIK</w:t>
      </w:r>
      <w:r w:rsidRPr="00B83B18">
        <w:t xml:space="preserve"> </w:t>
      </w:r>
      <w:proofErr w:type="spellStart"/>
      <w:r w:rsidRPr="00B83B18">
        <w:t>kaitseb</w:t>
      </w:r>
      <w:proofErr w:type="spellEnd"/>
      <w:r w:rsidRPr="00B83B18">
        <w:t xml:space="preserve"> </w:t>
      </w:r>
      <w:proofErr w:type="spellStart"/>
      <w:r w:rsidRPr="00B83B18">
        <w:t>maakondlikul</w:t>
      </w:r>
      <w:proofErr w:type="spellEnd"/>
      <w:r w:rsidRPr="00B83B18">
        <w:t xml:space="preserve"> </w:t>
      </w:r>
      <w:proofErr w:type="spellStart"/>
      <w:r w:rsidRPr="00B83B18">
        <w:t>tasandil</w:t>
      </w:r>
      <w:proofErr w:type="spellEnd"/>
      <w:r w:rsidRPr="00B83B18">
        <w:t xml:space="preserve"> </w:t>
      </w:r>
      <w:proofErr w:type="spellStart"/>
      <w:r w:rsidRPr="00B83B18">
        <w:t>puuetega</w:t>
      </w:r>
      <w:proofErr w:type="spellEnd"/>
      <w:r w:rsidRPr="00B83B18">
        <w:t xml:space="preserve"> </w:t>
      </w:r>
      <w:proofErr w:type="spellStart"/>
      <w:r w:rsidRPr="00B83B18">
        <w:t>inimeste</w:t>
      </w:r>
      <w:proofErr w:type="spellEnd"/>
      <w:r w:rsidRPr="00B83B18">
        <w:t xml:space="preserve"> </w:t>
      </w:r>
      <w:proofErr w:type="spellStart"/>
      <w:r w:rsidRPr="00B83B18">
        <w:t>sotsiaalseid</w:t>
      </w:r>
      <w:proofErr w:type="spellEnd"/>
      <w:r w:rsidRPr="00B83B18">
        <w:t xml:space="preserve"> </w:t>
      </w:r>
      <w:proofErr w:type="gramStart"/>
      <w:r w:rsidRPr="00B83B18">
        <w:t>ja</w:t>
      </w:r>
      <w:proofErr w:type="gramEnd"/>
      <w:r w:rsidRPr="00B83B18">
        <w:t xml:space="preserve"> </w:t>
      </w:r>
      <w:proofErr w:type="spellStart"/>
      <w:r w:rsidRPr="00B83B18">
        <w:t>majanduslikke</w:t>
      </w:r>
      <w:proofErr w:type="spellEnd"/>
      <w:r w:rsidRPr="00B83B18">
        <w:t xml:space="preserve"> </w:t>
      </w:r>
      <w:proofErr w:type="spellStart"/>
      <w:r w:rsidRPr="00B83B18">
        <w:t>õigusi</w:t>
      </w:r>
      <w:proofErr w:type="spellEnd"/>
      <w:r w:rsidRPr="00B83B18">
        <w:t xml:space="preserve">, </w:t>
      </w:r>
      <w:proofErr w:type="spellStart"/>
      <w:r w:rsidRPr="00B83B18">
        <w:t>sh</w:t>
      </w:r>
      <w:proofErr w:type="spellEnd"/>
      <w:r w:rsidRPr="00B83B18">
        <w:t xml:space="preserve"> </w:t>
      </w:r>
      <w:proofErr w:type="spellStart"/>
      <w:r w:rsidRPr="00B83B18">
        <w:t>liikmesorganisatsioonide</w:t>
      </w:r>
      <w:proofErr w:type="spellEnd"/>
      <w:r w:rsidRPr="00B83B18">
        <w:t xml:space="preserve"> ja </w:t>
      </w:r>
      <w:proofErr w:type="spellStart"/>
      <w:r w:rsidRPr="00B83B18">
        <w:t>nende</w:t>
      </w:r>
      <w:proofErr w:type="spellEnd"/>
      <w:r w:rsidRPr="00B83B18">
        <w:t xml:space="preserve"> </w:t>
      </w:r>
      <w:proofErr w:type="spellStart"/>
      <w:r w:rsidRPr="00B83B18">
        <w:t>liikmete</w:t>
      </w:r>
      <w:proofErr w:type="spellEnd"/>
      <w:r w:rsidRPr="00B83B18">
        <w:t xml:space="preserve"> </w:t>
      </w:r>
      <w:proofErr w:type="spellStart"/>
      <w:r w:rsidRPr="00B83B18">
        <w:t>huvisid</w:t>
      </w:r>
      <w:bookmarkEnd w:id="5"/>
      <w:proofErr w:type="spellEnd"/>
    </w:p>
    <w:p w:rsidR="00A053F6" w:rsidRDefault="00B83B18" w:rsidP="00B83B18">
      <w:pPr>
        <w:pStyle w:val="Pealkiri3"/>
        <w:rPr>
          <w:b w:val="0"/>
        </w:rPr>
      </w:pPr>
      <w:bookmarkStart w:id="6" w:name="_Toc477364913"/>
      <w:bookmarkStart w:id="7" w:name="_Toc477365917"/>
      <w:bookmarkStart w:id="8" w:name="_Toc477873459"/>
      <w:proofErr w:type="spellStart"/>
      <w:r>
        <w:t>Alaeesmärk</w:t>
      </w:r>
      <w:proofErr w:type="spellEnd"/>
      <w:r>
        <w:t xml:space="preserve"> 1. </w:t>
      </w:r>
      <w:proofErr w:type="spellStart"/>
      <w:r w:rsidRPr="00B83B18">
        <w:rPr>
          <w:b w:val="0"/>
        </w:rPr>
        <w:t>Puuetega</w:t>
      </w:r>
      <w:proofErr w:type="spellEnd"/>
      <w:r w:rsidRPr="00B83B18">
        <w:rPr>
          <w:b w:val="0"/>
        </w:rPr>
        <w:t xml:space="preserve"> </w:t>
      </w:r>
      <w:proofErr w:type="spellStart"/>
      <w:r w:rsidRPr="00B83B18">
        <w:rPr>
          <w:b w:val="0"/>
        </w:rPr>
        <w:t>inimeste</w:t>
      </w:r>
      <w:proofErr w:type="spellEnd"/>
      <w:r w:rsidRPr="00B83B18">
        <w:rPr>
          <w:b w:val="0"/>
        </w:rPr>
        <w:t xml:space="preserve"> </w:t>
      </w:r>
      <w:proofErr w:type="spellStart"/>
      <w:r w:rsidRPr="00B83B18">
        <w:rPr>
          <w:b w:val="0"/>
        </w:rPr>
        <w:t>toimetulekut</w:t>
      </w:r>
      <w:proofErr w:type="spellEnd"/>
      <w:r w:rsidRPr="00B83B18">
        <w:rPr>
          <w:b w:val="0"/>
        </w:rPr>
        <w:t xml:space="preserve"> </w:t>
      </w:r>
      <w:proofErr w:type="spellStart"/>
      <w:r w:rsidRPr="00B83B18">
        <w:rPr>
          <w:b w:val="0"/>
        </w:rPr>
        <w:t>puudutavate</w:t>
      </w:r>
      <w:proofErr w:type="spellEnd"/>
      <w:r w:rsidRPr="00B83B18">
        <w:rPr>
          <w:b w:val="0"/>
        </w:rPr>
        <w:t xml:space="preserve"> </w:t>
      </w:r>
      <w:proofErr w:type="spellStart"/>
      <w:r w:rsidRPr="00B83B18">
        <w:rPr>
          <w:b w:val="0"/>
        </w:rPr>
        <w:t>õigusaktide</w:t>
      </w:r>
      <w:proofErr w:type="spellEnd"/>
      <w:r w:rsidRPr="00B83B18">
        <w:rPr>
          <w:b w:val="0"/>
        </w:rPr>
        <w:t xml:space="preserve"> </w:t>
      </w:r>
      <w:proofErr w:type="spellStart"/>
      <w:r w:rsidRPr="00B83B18">
        <w:rPr>
          <w:b w:val="0"/>
        </w:rPr>
        <w:t>vastuvõtmisel</w:t>
      </w:r>
      <w:proofErr w:type="spellEnd"/>
      <w:r w:rsidRPr="00B83B18">
        <w:rPr>
          <w:b w:val="0"/>
        </w:rPr>
        <w:t xml:space="preserve"> on</w:t>
      </w:r>
      <w:bookmarkEnd w:id="6"/>
      <w:r w:rsidRPr="00B83B18">
        <w:rPr>
          <w:b w:val="0"/>
        </w:rPr>
        <w:t xml:space="preserve"> </w:t>
      </w:r>
      <w:bookmarkStart w:id="9" w:name="_Toc477364914"/>
      <w:proofErr w:type="spellStart"/>
      <w:r w:rsidRPr="00B83B18">
        <w:rPr>
          <w:b w:val="0"/>
        </w:rPr>
        <w:t>arvestatud</w:t>
      </w:r>
      <w:proofErr w:type="spellEnd"/>
      <w:r w:rsidRPr="00B83B18">
        <w:rPr>
          <w:b w:val="0"/>
        </w:rPr>
        <w:t xml:space="preserve"> </w:t>
      </w:r>
      <w:proofErr w:type="spellStart"/>
      <w:r w:rsidRPr="00B83B18">
        <w:rPr>
          <w:b w:val="0"/>
        </w:rPr>
        <w:t>liikmeskonna</w:t>
      </w:r>
      <w:proofErr w:type="spellEnd"/>
      <w:r w:rsidRPr="00B83B18">
        <w:rPr>
          <w:b w:val="0"/>
        </w:rPr>
        <w:t xml:space="preserve"> </w:t>
      </w:r>
      <w:proofErr w:type="spellStart"/>
      <w:r w:rsidRPr="00B83B18">
        <w:rPr>
          <w:b w:val="0"/>
        </w:rPr>
        <w:t>seisukohtadega</w:t>
      </w:r>
      <w:proofErr w:type="spellEnd"/>
      <w:r w:rsidRPr="00B83B18">
        <w:rPr>
          <w:b w:val="0"/>
        </w:rPr>
        <w:t>.</w:t>
      </w:r>
      <w:bookmarkEnd w:id="7"/>
      <w:bookmarkEnd w:id="8"/>
      <w:bookmarkEnd w:id="9"/>
    </w:p>
    <w:p w:rsidR="00B83B18" w:rsidRDefault="002E7D30" w:rsidP="00B83B18">
      <w:pPr>
        <w:pStyle w:val="Pealkiri4"/>
      </w:pPr>
      <w:proofErr w:type="spellStart"/>
      <w:r>
        <w:t>Meetmed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i</w:t>
      </w:r>
      <w:r w:rsidR="00613107">
        <w:t>ndikaatorid</w:t>
      </w:r>
      <w:proofErr w:type="spellEnd"/>
      <w:r w:rsidR="00613107">
        <w:t>.</w:t>
      </w:r>
    </w:p>
    <w:p w:rsidR="002E7D30" w:rsidRPr="002E7D30" w:rsidRDefault="00613107" w:rsidP="002E7D30">
      <w:pPr>
        <w:pStyle w:val="Vahedeta"/>
        <w:numPr>
          <w:ilvl w:val="0"/>
          <w:numId w:val="5"/>
        </w:numPr>
      </w:pPr>
      <w:r>
        <w:t>TPIK</w:t>
      </w:r>
      <w:r w:rsidR="002E7D30" w:rsidRPr="002E7D30">
        <w:t xml:space="preserve"> </w:t>
      </w:r>
      <w:proofErr w:type="spellStart"/>
      <w:r w:rsidR="002E7D30" w:rsidRPr="002E7D30">
        <w:t>osaleb</w:t>
      </w:r>
      <w:proofErr w:type="spellEnd"/>
      <w:r w:rsidR="002E7D30" w:rsidRPr="002E7D30">
        <w:t xml:space="preserve"> </w:t>
      </w:r>
      <w:proofErr w:type="spellStart"/>
      <w:r w:rsidR="002E7D30" w:rsidRPr="002E7D30">
        <w:t>kohalikul</w:t>
      </w:r>
      <w:proofErr w:type="spellEnd"/>
      <w:r w:rsidR="002E7D30" w:rsidRPr="002E7D30">
        <w:t xml:space="preserve"> </w:t>
      </w:r>
      <w:proofErr w:type="spellStart"/>
      <w:r w:rsidR="002E7D30" w:rsidRPr="002E7D30">
        <w:t>tasandil</w:t>
      </w:r>
      <w:proofErr w:type="spellEnd"/>
      <w:r w:rsidR="002E7D30" w:rsidRPr="002E7D30">
        <w:t xml:space="preserve"> </w:t>
      </w:r>
      <w:proofErr w:type="spellStart"/>
      <w:r w:rsidR="002E7D30" w:rsidRPr="002E7D30">
        <w:t>erinevate</w:t>
      </w:r>
      <w:proofErr w:type="spellEnd"/>
      <w:r w:rsidR="002E7D30" w:rsidRPr="002E7D30">
        <w:t xml:space="preserve"> </w:t>
      </w:r>
      <w:proofErr w:type="spellStart"/>
      <w:r w:rsidR="002E7D30" w:rsidRPr="002E7D30">
        <w:t>projektid</w:t>
      </w:r>
      <w:r w:rsidR="00573220">
        <w:t>e</w:t>
      </w:r>
      <w:proofErr w:type="spellEnd"/>
      <w:r w:rsidR="00573220">
        <w:t xml:space="preserve">, </w:t>
      </w:r>
      <w:proofErr w:type="spellStart"/>
      <w:r w:rsidR="00573220">
        <w:t>programmide</w:t>
      </w:r>
      <w:proofErr w:type="spellEnd"/>
      <w:r w:rsidR="00573220">
        <w:t xml:space="preserve">, </w:t>
      </w:r>
      <w:proofErr w:type="spellStart"/>
      <w:r w:rsidR="00573220">
        <w:t>arengukavade</w:t>
      </w:r>
      <w:proofErr w:type="spellEnd"/>
      <w:r w:rsidR="00573220">
        <w:t xml:space="preserve"> </w:t>
      </w:r>
      <w:proofErr w:type="gramStart"/>
      <w:r w:rsidR="00573220">
        <w:t>ja</w:t>
      </w:r>
      <w:proofErr w:type="gramEnd"/>
      <w:r w:rsidR="00573220">
        <w:t xml:space="preserve"> </w:t>
      </w:r>
      <w:proofErr w:type="spellStart"/>
      <w:r w:rsidR="00573220">
        <w:t>teiste</w:t>
      </w:r>
      <w:proofErr w:type="spellEnd"/>
      <w:r w:rsidR="00573220">
        <w:t xml:space="preserve"> </w:t>
      </w:r>
      <w:proofErr w:type="spellStart"/>
      <w:r w:rsidR="00573220">
        <w:t>sarnaste</w:t>
      </w:r>
      <w:proofErr w:type="spellEnd"/>
      <w:r w:rsidR="00573220">
        <w:t xml:space="preserve"> </w:t>
      </w:r>
      <w:proofErr w:type="spellStart"/>
      <w:r w:rsidR="00573220">
        <w:t>dokumentide</w:t>
      </w:r>
      <w:proofErr w:type="spellEnd"/>
      <w:r w:rsidR="002E7D30" w:rsidRPr="002E7D30">
        <w:t xml:space="preserve"> </w:t>
      </w:r>
      <w:proofErr w:type="spellStart"/>
      <w:r w:rsidR="002E7D30" w:rsidRPr="002E7D30">
        <w:t>koostamisel</w:t>
      </w:r>
      <w:proofErr w:type="spellEnd"/>
      <w:r w:rsidR="002E7D30" w:rsidRPr="002E7D30">
        <w:t xml:space="preserve"> ja </w:t>
      </w:r>
      <w:proofErr w:type="spellStart"/>
      <w:r w:rsidR="002E7D30" w:rsidRPr="002E7D30">
        <w:t>vastuvõtmisel</w:t>
      </w:r>
      <w:proofErr w:type="spellEnd"/>
      <w:r w:rsidR="002E7D30" w:rsidRPr="002E7D30">
        <w:t>.</w:t>
      </w:r>
    </w:p>
    <w:p w:rsidR="002E7D30" w:rsidRPr="002E7D30" w:rsidRDefault="002E7D30" w:rsidP="002E7D30">
      <w:pPr>
        <w:pStyle w:val="Vahedeta"/>
        <w:numPr>
          <w:ilvl w:val="1"/>
          <w:numId w:val="5"/>
        </w:numPr>
      </w:pPr>
      <w:proofErr w:type="spellStart"/>
      <w:r w:rsidRPr="002E7D30">
        <w:t>Vähemalt</w:t>
      </w:r>
      <w:proofErr w:type="spellEnd"/>
      <w:r w:rsidRPr="002E7D30">
        <w:t xml:space="preserve"> </w:t>
      </w:r>
      <w:proofErr w:type="spellStart"/>
      <w:r w:rsidRPr="002E7D30">
        <w:t>kord</w:t>
      </w:r>
      <w:proofErr w:type="spellEnd"/>
      <w:r w:rsidRPr="002E7D30">
        <w:t xml:space="preserve"> </w:t>
      </w:r>
      <w:proofErr w:type="spellStart"/>
      <w:r w:rsidRPr="002E7D30">
        <w:t>kuus</w:t>
      </w:r>
      <w:proofErr w:type="spellEnd"/>
      <w:r w:rsidRPr="002E7D30">
        <w:t>.</w:t>
      </w:r>
    </w:p>
    <w:p w:rsidR="002E7D30" w:rsidRPr="002E7D30" w:rsidRDefault="002E7D30" w:rsidP="002E7D30">
      <w:pPr>
        <w:pStyle w:val="Vahedeta"/>
        <w:numPr>
          <w:ilvl w:val="0"/>
          <w:numId w:val="5"/>
        </w:numPr>
      </w:pPr>
      <w:proofErr w:type="spellStart"/>
      <w:r w:rsidRPr="002E7D30">
        <w:t>Koostöö</w:t>
      </w:r>
      <w:proofErr w:type="spellEnd"/>
      <w:r w:rsidRPr="002E7D30">
        <w:t xml:space="preserve"> </w:t>
      </w:r>
      <w:proofErr w:type="spellStart"/>
      <w:r w:rsidRPr="002E7D30">
        <w:t>laiendamine</w:t>
      </w:r>
      <w:proofErr w:type="spellEnd"/>
      <w:r w:rsidRPr="002E7D30">
        <w:t xml:space="preserve"> KOV </w:t>
      </w:r>
      <w:proofErr w:type="spellStart"/>
      <w:r w:rsidRPr="002E7D30">
        <w:t>asutustega</w:t>
      </w:r>
      <w:proofErr w:type="spellEnd"/>
      <w:r w:rsidRPr="002E7D30">
        <w:t xml:space="preserve">, </w:t>
      </w:r>
      <w:proofErr w:type="spellStart"/>
      <w:r w:rsidRPr="002E7D30">
        <w:t>teiste</w:t>
      </w:r>
      <w:proofErr w:type="spellEnd"/>
      <w:r w:rsidRPr="002E7D30">
        <w:t xml:space="preserve"> </w:t>
      </w:r>
      <w:proofErr w:type="spellStart"/>
      <w:r w:rsidRPr="002E7D30">
        <w:t>vabaühendustega</w:t>
      </w:r>
      <w:proofErr w:type="spellEnd"/>
      <w:r w:rsidRPr="002E7D30">
        <w:t xml:space="preserve"> ja </w:t>
      </w:r>
      <w:proofErr w:type="spellStart"/>
      <w:r w:rsidRPr="002E7D30">
        <w:t>ettevõtetega</w:t>
      </w:r>
      <w:proofErr w:type="spellEnd"/>
    </w:p>
    <w:p w:rsidR="002E7D30" w:rsidRDefault="002E7D30" w:rsidP="002E7D30">
      <w:pPr>
        <w:pStyle w:val="Vahedeta"/>
        <w:numPr>
          <w:ilvl w:val="1"/>
          <w:numId w:val="5"/>
        </w:numPr>
      </w:pPr>
      <w:r w:rsidRPr="002E7D30">
        <w:t xml:space="preserve">2 </w:t>
      </w:r>
      <w:proofErr w:type="spellStart"/>
      <w:r w:rsidRPr="002E7D30">
        <w:t>uut</w:t>
      </w:r>
      <w:proofErr w:type="spellEnd"/>
      <w:r w:rsidRPr="002E7D30">
        <w:t xml:space="preserve"> </w:t>
      </w:r>
      <w:proofErr w:type="spellStart"/>
      <w:r w:rsidRPr="002E7D30">
        <w:t>koostööpartnerit</w:t>
      </w:r>
      <w:proofErr w:type="spellEnd"/>
      <w:r w:rsidRPr="002E7D30">
        <w:t xml:space="preserve"> </w:t>
      </w:r>
      <w:proofErr w:type="spellStart"/>
      <w:r w:rsidRPr="002E7D30">
        <w:t>aastas</w:t>
      </w:r>
      <w:proofErr w:type="spellEnd"/>
      <w:r w:rsidRPr="002E7D30">
        <w:t>.</w:t>
      </w:r>
    </w:p>
    <w:p w:rsidR="002E7D30" w:rsidRPr="002E7D30" w:rsidRDefault="002E7D30" w:rsidP="002E7D30">
      <w:pPr>
        <w:pStyle w:val="Vahedeta"/>
        <w:numPr>
          <w:ilvl w:val="0"/>
          <w:numId w:val="5"/>
        </w:numPr>
      </w:pPr>
      <w:proofErr w:type="spellStart"/>
      <w:r w:rsidRPr="002E7D30">
        <w:t>Kohaliku</w:t>
      </w:r>
      <w:proofErr w:type="spellEnd"/>
      <w:r w:rsidRPr="002E7D30">
        <w:t xml:space="preserve"> </w:t>
      </w:r>
      <w:proofErr w:type="spellStart"/>
      <w:r w:rsidRPr="002E7D30">
        <w:t>elanikkona</w:t>
      </w:r>
      <w:proofErr w:type="spellEnd"/>
      <w:r w:rsidRPr="002E7D30">
        <w:t xml:space="preserve"> </w:t>
      </w:r>
      <w:proofErr w:type="spellStart"/>
      <w:r w:rsidRPr="002E7D30">
        <w:t>teavitamine</w:t>
      </w:r>
      <w:proofErr w:type="spellEnd"/>
      <w:r w:rsidRPr="002E7D30">
        <w:t xml:space="preserve"> </w:t>
      </w:r>
      <w:proofErr w:type="spellStart"/>
      <w:r w:rsidR="00613107">
        <w:t>TPIK’st</w:t>
      </w:r>
      <w:proofErr w:type="spellEnd"/>
      <w:r w:rsidRPr="002E7D30">
        <w:t xml:space="preserve"> </w:t>
      </w:r>
      <w:proofErr w:type="gramStart"/>
      <w:r w:rsidRPr="002E7D30">
        <w:t>ja</w:t>
      </w:r>
      <w:proofErr w:type="gramEnd"/>
      <w:r w:rsidRPr="002E7D30">
        <w:t xml:space="preserve"> </w:t>
      </w:r>
      <w:proofErr w:type="spellStart"/>
      <w:r w:rsidRPr="002E7D30">
        <w:t>võrgustikust</w:t>
      </w:r>
      <w:proofErr w:type="spellEnd"/>
      <w:r w:rsidRPr="002E7D30">
        <w:t xml:space="preserve"> </w:t>
      </w:r>
      <w:proofErr w:type="spellStart"/>
      <w:r w:rsidRPr="002E7D30">
        <w:t>kui</w:t>
      </w:r>
      <w:proofErr w:type="spellEnd"/>
      <w:r w:rsidRPr="002E7D30">
        <w:t xml:space="preserve"> </w:t>
      </w:r>
      <w:proofErr w:type="spellStart"/>
      <w:r w:rsidRPr="002E7D30">
        <w:t>ühest</w:t>
      </w:r>
      <w:proofErr w:type="spellEnd"/>
      <w:r w:rsidRPr="002E7D30">
        <w:t xml:space="preserve"> </w:t>
      </w:r>
      <w:proofErr w:type="spellStart"/>
      <w:r w:rsidRPr="002E7D30">
        <w:t>olulisest</w:t>
      </w:r>
      <w:proofErr w:type="spellEnd"/>
      <w:r w:rsidRPr="002E7D30">
        <w:t xml:space="preserve"> </w:t>
      </w:r>
      <w:proofErr w:type="spellStart"/>
      <w:r w:rsidRPr="002E7D30">
        <w:t>koostööpartnerist</w:t>
      </w:r>
      <w:proofErr w:type="spellEnd"/>
      <w:r w:rsidRPr="002E7D30">
        <w:t xml:space="preserve"> ja </w:t>
      </w:r>
      <w:proofErr w:type="spellStart"/>
      <w:r w:rsidRPr="002E7D30">
        <w:t>organisatsioonist</w:t>
      </w:r>
      <w:proofErr w:type="spellEnd"/>
      <w:r w:rsidRPr="002E7D30">
        <w:t>.</w:t>
      </w:r>
    </w:p>
    <w:p w:rsidR="002E7D30" w:rsidRPr="002E7D30" w:rsidRDefault="00161047" w:rsidP="002E7D30">
      <w:pPr>
        <w:pStyle w:val="Vahedeta"/>
        <w:numPr>
          <w:ilvl w:val="1"/>
          <w:numId w:val="5"/>
        </w:numPr>
      </w:pPr>
      <w:proofErr w:type="spellStart"/>
      <w:r>
        <w:t>Vähemalt</w:t>
      </w:r>
      <w:proofErr w:type="spellEnd"/>
      <w:r>
        <w:t xml:space="preserve"> 2</w:t>
      </w:r>
      <w:r w:rsidR="002E7D30" w:rsidRPr="002E7D30">
        <w:t xml:space="preserve"> </w:t>
      </w:r>
      <w:proofErr w:type="spellStart"/>
      <w:r w:rsidR="002E7D30" w:rsidRPr="002E7D30">
        <w:t>aktiivset</w:t>
      </w:r>
      <w:proofErr w:type="spellEnd"/>
      <w:r w:rsidR="002E7D30" w:rsidRPr="002E7D30">
        <w:t xml:space="preserve"> </w:t>
      </w:r>
      <w:proofErr w:type="spellStart"/>
      <w:r>
        <w:t>meediategevust</w:t>
      </w:r>
      <w:proofErr w:type="spellEnd"/>
      <w:r>
        <w:t xml:space="preserve"> </w:t>
      </w:r>
      <w:proofErr w:type="spellStart"/>
      <w:r>
        <w:t>aastas</w:t>
      </w:r>
      <w:proofErr w:type="spellEnd"/>
      <w:r>
        <w:t>.</w:t>
      </w:r>
    </w:p>
    <w:p w:rsidR="002E7D30" w:rsidRPr="002E7D30" w:rsidRDefault="00161047" w:rsidP="002E7D30">
      <w:pPr>
        <w:pStyle w:val="Vahedeta"/>
        <w:numPr>
          <w:ilvl w:val="1"/>
          <w:numId w:val="5"/>
        </w:numPr>
      </w:pPr>
      <w:proofErr w:type="spellStart"/>
      <w:r>
        <w:t>Vähemalt</w:t>
      </w:r>
      <w:proofErr w:type="spellEnd"/>
      <w:r>
        <w:t xml:space="preserve"> 1 </w:t>
      </w:r>
      <w:proofErr w:type="spellStart"/>
      <w:r w:rsidR="002E7D30" w:rsidRPr="002E7D30">
        <w:t>passiivne</w:t>
      </w:r>
      <w:proofErr w:type="spellEnd"/>
      <w:r w:rsidR="002E7D30" w:rsidRPr="002E7D30">
        <w:t xml:space="preserve"> </w:t>
      </w:r>
      <w:proofErr w:type="spellStart"/>
      <w:r w:rsidR="002E7D30" w:rsidRPr="002E7D30">
        <w:t>meediategevus</w:t>
      </w:r>
      <w:proofErr w:type="spellEnd"/>
      <w:r w:rsidR="002E7D30" w:rsidRPr="002E7D30">
        <w:t xml:space="preserve"> (</w:t>
      </w:r>
      <w:proofErr w:type="spellStart"/>
      <w:r w:rsidR="002E7D30" w:rsidRPr="002E7D30">
        <w:t>teiste</w:t>
      </w:r>
      <w:proofErr w:type="spellEnd"/>
      <w:r w:rsidR="002E7D30" w:rsidRPr="002E7D30">
        <w:t xml:space="preserve"> </w:t>
      </w:r>
      <w:proofErr w:type="spellStart"/>
      <w:r w:rsidR="002E7D30" w:rsidRPr="002E7D30">
        <w:t>poolt</w:t>
      </w:r>
      <w:proofErr w:type="spellEnd"/>
      <w:r w:rsidR="002E7D30" w:rsidRPr="002E7D30">
        <w:t xml:space="preserve"> </w:t>
      </w:r>
      <w:proofErr w:type="spellStart"/>
      <w:r w:rsidR="002E7D30" w:rsidRPr="002E7D30">
        <w:t>organiseeritud</w:t>
      </w:r>
      <w:proofErr w:type="spellEnd"/>
      <w:r w:rsidR="002E7D30" w:rsidRPr="002E7D30">
        <w:t>)</w:t>
      </w:r>
      <w:r>
        <w:t xml:space="preserve"> </w:t>
      </w:r>
      <w:proofErr w:type="spellStart"/>
      <w:r>
        <w:t>aastas</w:t>
      </w:r>
      <w:proofErr w:type="spellEnd"/>
      <w:r>
        <w:t>.</w:t>
      </w:r>
    </w:p>
    <w:p w:rsidR="002E7D30" w:rsidRPr="002E7D30" w:rsidRDefault="002E7D30" w:rsidP="002E7D30">
      <w:pPr>
        <w:pStyle w:val="Vahedeta"/>
        <w:numPr>
          <w:ilvl w:val="1"/>
          <w:numId w:val="5"/>
        </w:numPr>
      </w:pPr>
      <w:r w:rsidRPr="002E7D30">
        <w:t xml:space="preserve">TPIK </w:t>
      </w:r>
      <w:proofErr w:type="spellStart"/>
      <w:r w:rsidRPr="002E7D30">
        <w:t>meediakajastus</w:t>
      </w:r>
      <w:proofErr w:type="spellEnd"/>
      <w:r w:rsidRPr="002E7D30">
        <w:t xml:space="preserve"> (</w:t>
      </w:r>
      <w:proofErr w:type="spellStart"/>
      <w:r w:rsidRPr="002E7D30">
        <w:t>vähemalt</w:t>
      </w:r>
      <w:proofErr w:type="spellEnd"/>
      <w:r w:rsidRPr="002E7D30">
        <w:t xml:space="preserve"> 4 </w:t>
      </w:r>
      <w:proofErr w:type="spellStart"/>
      <w:r w:rsidRPr="002E7D30">
        <w:t>korda</w:t>
      </w:r>
      <w:proofErr w:type="spellEnd"/>
      <w:r w:rsidRPr="002E7D30">
        <w:t xml:space="preserve"> </w:t>
      </w:r>
      <w:proofErr w:type="spellStart"/>
      <w:r w:rsidRPr="002E7D30">
        <w:t>aastas</w:t>
      </w:r>
      <w:proofErr w:type="spellEnd"/>
      <w:r w:rsidRPr="002E7D30">
        <w:t xml:space="preserve">/ </w:t>
      </w:r>
      <w:proofErr w:type="spellStart"/>
      <w:r w:rsidRPr="002E7D30">
        <w:t>kord</w:t>
      </w:r>
      <w:proofErr w:type="spellEnd"/>
      <w:r w:rsidRPr="002E7D30">
        <w:t xml:space="preserve"> </w:t>
      </w:r>
      <w:proofErr w:type="spellStart"/>
      <w:r w:rsidRPr="002E7D30">
        <w:t>kvartalis</w:t>
      </w:r>
      <w:proofErr w:type="spellEnd"/>
      <w:r w:rsidRPr="002E7D30">
        <w:t>)</w:t>
      </w:r>
      <w:r w:rsidR="00161047">
        <w:t>.</w:t>
      </w:r>
    </w:p>
    <w:p w:rsidR="002E7D30" w:rsidRPr="002E7D30" w:rsidRDefault="002E7D30" w:rsidP="002E7D30">
      <w:pPr>
        <w:pStyle w:val="Vahedeta"/>
        <w:numPr>
          <w:ilvl w:val="1"/>
          <w:numId w:val="5"/>
        </w:numPr>
      </w:pPr>
      <w:proofErr w:type="spellStart"/>
      <w:r w:rsidRPr="002E7D30">
        <w:t>Sotsiaalmeedia</w:t>
      </w:r>
      <w:proofErr w:type="spellEnd"/>
      <w:r w:rsidRPr="002E7D30">
        <w:t xml:space="preserve"> </w:t>
      </w:r>
      <w:proofErr w:type="spellStart"/>
      <w:r w:rsidRPr="002E7D30">
        <w:t>kanali</w:t>
      </w:r>
      <w:proofErr w:type="spellEnd"/>
      <w:r w:rsidRPr="002E7D30">
        <w:t xml:space="preserve"> </w:t>
      </w:r>
      <w:proofErr w:type="spellStart"/>
      <w:r w:rsidRPr="002E7D30">
        <w:t>arendamine</w:t>
      </w:r>
      <w:proofErr w:type="spellEnd"/>
      <w:r w:rsidR="00161047">
        <w:t>.</w:t>
      </w:r>
    </w:p>
    <w:p w:rsidR="002E7D30" w:rsidRPr="002E7D30" w:rsidRDefault="002E7D30" w:rsidP="002E7D30">
      <w:pPr>
        <w:pStyle w:val="Vahedeta"/>
        <w:numPr>
          <w:ilvl w:val="0"/>
          <w:numId w:val="5"/>
        </w:numPr>
      </w:pPr>
      <w:proofErr w:type="spellStart"/>
      <w:r w:rsidRPr="002E7D30">
        <w:t>Vastavalt</w:t>
      </w:r>
      <w:proofErr w:type="spellEnd"/>
      <w:r w:rsidRPr="002E7D30">
        <w:t xml:space="preserve"> </w:t>
      </w:r>
      <w:proofErr w:type="spellStart"/>
      <w:r w:rsidRPr="002E7D30">
        <w:t>vajadusele</w:t>
      </w:r>
      <w:proofErr w:type="spellEnd"/>
      <w:r w:rsidRPr="002E7D30">
        <w:t xml:space="preserve"> </w:t>
      </w:r>
      <w:proofErr w:type="spellStart"/>
      <w:r w:rsidRPr="002E7D30">
        <w:t>kohalikul</w:t>
      </w:r>
      <w:proofErr w:type="spellEnd"/>
      <w:r w:rsidRPr="002E7D30">
        <w:t xml:space="preserve"> </w:t>
      </w:r>
      <w:proofErr w:type="spellStart"/>
      <w:r w:rsidRPr="002E7D30">
        <w:t>tasandil</w:t>
      </w:r>
      <w:proofErr w:type="spellEnd"/>
      <w:r w:rsidRPr="002E7D30">
        <w:t xml:space="preserve"> </w:t>
      </w:r>
      <w:proofErr w:type="spellStart"/>
      <w:r w:rsidRPr="002E7D30">
        <w:t>uuringute</w:t>
      </w:r>
      <w:proofErr w:type="spellEnd"/>
      <w:r w:rsidRPr="002E7D30">
        <w:t xml:space="preserve"> </w:t>
      </w:r>
      <w:proofErr w:type="spellStart"/>
      <w:r w:rsidRPr="002E7D30">
        <w:t>algatamine</w:t>
      </w:r>
      <w:proofErr w:type="spellEnd"/>
      <w:r w:rsidRPr="002E7D30">
        <w:t xml:space="preserve"> </w:t>
      </w:r>
      <w:proofErr w:type="gramStart"/>
      <w:r w:rsidRPr="002E7D30">
        <w:t>ja</w:t>
      </w:r>
      <w:proofErr w:type="gramEnd"/>
      <w:r w:rsidRPr="002E7D30">
        <w:t xml:space="preserve"> </w:t>
      </w:r>
      <w:proofErr w:type="spellStart"/>
      <w:r w:rsidRPr="002E7D30">
        <w:t>läbiviimine</w:t>
      </w:r>
      <w:proofErr w:type="spellEnd"/>
      <w:r w:rsidRPr="002E7D30">
        <w:t xml:space="preserve">, </w:t>
      </w:r>
      <w:proofErr w:type="spellStart"/>
      <w:r w:rsidRPr="002E7D30">
        <w:t>neis</w:t>
      </w:r>
      <w:proofErr w:type="spellEnd"/>
      <w:r w:rsidRPr="002E7D30">
        <w:t xml:space="preserve"> </w:t>
      </w:r>
      <w:proofErr w:type="spellStart"/>
      <w:r w:rsidRPr="002E7D30">
        <w:t>osalemine</w:t>
      </w:r>
      <w:proofErr w:type="spellEnd"/>
      <w:r w:rsidRPr="002E7D30">
        <w:t xml:space="preserve"> </w:t>
      </w:r>
      <w:proofErr w:type="spellStart"/>
      <w:r w:rsidRPr="002E7D30">
        <w:t>ning</w:t>
      </w:r>
      <w:proofErr w:type="spellEnd"/>
      <w:r w:rsidRPr="002E7D30">
        <w:t xml:space="preserve"> </w:t>
      </w:r>
      <w:proofErr w:type="spellStart"/>
      <w:r w:rsidRPr="002E7D30">
        <w:t>tulemuste</w:t>
      </w:r>
      <w:proofErr w:type="spellEnd"/>
      <w:r w:rsidRPr="002E7D30">
        <w:t xml:space="preserve"> </w:t>
      </w:r>
      <w:proofErr w:type="spellStart"/>
      <w:r w:rsidRPr="002E7D30">
        <w:t>edastamine</w:t>
      </w:r>
      <w:proofErr w:type="spellEnd"/>
      <w:r w:rsidRPr="002E7D30">
        <w:t xml:space="preserve"> </w:t>
      </w:r>
      <w:proofErr w:type="spellStart"/>
      <w:r w:rsidRPr="002E7D30">
        <w:t>vajalikele</w:t>
      </w:r>
      <w:proofErr w:type="spellEnd"/>
      <w:r w:rsidRPr="002E7D30">
        <w:t xml:space="preserve"> </w:t>
      </w:r>
      <w:proofErr w:type="spellStart"/>
      <w:r w:rsidRPr="002E7D30">
        <w:t>koostööpartneritele</w:t>
      </w:r>
      <w:proofErr w:type="spellEnd"/>
      <w:r w:rsidRPr="002E7D30">
        <w:t>.</w:t>
      </w:r>
    </w:p>
    <w:p w:rsidR="002E7D30" w:rsidRPr="002E7D30" w:rsidRDefault="002E7D30" w:rsidP="002E7D30">
      <w:pPr>
        <w:pStyle w:val="Vahedeta"/>
        <w:numPr>
          <w:ilvl w:val="1"/>
          <w:numId w:val="5"/>
        </w:numPr>
      </w:pPr>
      <w:proofErr w:type="spellStart"/>
      <w:r w:rsidRPr="002E7D30">
        <w:t>Vähemalt</w:t>
      </w:r>
      <w:proofErr w:type="spellEnd"/>
      <w:r w:rsidRPr="002E7D30">
        <w:t xml:space="preserve"> </w:t>
      </w:r>
      <w:proofErr w:type="spellStart"/>
      <w:r w:rsidRPr="002E7D30">
        <w:t>kolmes</w:t>
      </w:r>
      <w:proofErr w:type="spellEnd"/>
      <w:r w:rsidRPr="002E7D30">
        <w:t xml:space="preserve"> </w:t>
      </w:r>
      <w:proofErr w:type="spellStart"/>
      <w:r w:rsidRPr="002E7D30">
        <w:t>uuring</w:t>
      </w:r>
      <w:r w:rsidR="00613107">
        <w:t>us</w:t>
      </w:r>
      <w:proofErr w:type="spellEnd"/>
      <w:r w:rsidR="00613107">
        <w:t xml:space="preserve"> </w:t>
      </w:r>
      <w:proofErr w:type="spellStart"/>
      <w:r w:rsidR="00613107">
        <w:t>osalemine</w:t>
      </w:r>
      <w:proofErr w:type="spellEnd"/>
      <w:r w:rsidR="00613107">
        <w:t xml:space="preserve"> (</w:t>
      </w:r>
      <w:proofErr w:type="spellStart"/>
      <w:r w:rsidR="00613107">
        <w:t>passiivne</w:t>
      </w:r>
      <w:proofErr w:type="spellEnd"/>
      <w:r w:rsidR="00613107">
        <w:t xml:space="preserve">) </w:t>
      </w:r>
      <w:proofErr w:type="spellStart"/>
      <w:r w:rsidR="00613107">
        <w:t>aastas</w:t>
      </w:r>
      <w:proofErr w:type="spellEnd"/>
      <w:r w:rsidRPr="002E7D30">
        <w:t>.</w:t>
      </w:r>
    </w:p>
    <w:p w:rsidR="002E7D30" w:rsidRDefault="002E7D30" w:rsidP="002E7D30">
      <w:pPr>
        <w:pStyle w:val="Vahedeta"/>
        <w:numPr>
          <w:ilvl w:val="1"/>
          <w:numId w:val="5"/>
        </w:numPr>
      </w:pPr>
      <w:proofErr w:type="spellStart"/>
      <w:r w:rsidRPr="002E7D30">
        <w:t>Liikmesorganisatsioonide</w:t>
      </w:r>
      <w:proofErr w:type="spellEnd"/>
      <w:r w:rsidRPr="002E7D30">
        <w:t xml:space="preserve"> </w:t>
      </w:r>
      <w:proofErr w:type="spellStart"/>
      <w:r w:rsidRPr="002E7D30">
        <w:t>rahulolu-uuringu</w:t>
      </w:r>
      <w:proofErr w:type="spellEnd"/>
      <w:r w:rsidRPr="002E7D30">
        <w:t xml:space="preserve"> </w:t>
      </w:r>
      <w:proofErr w:type="spellStart"/>
      <w:r w:rsidRPr="002E7D30">
        <w:t>läbiviimine</w:t>
      </w:r>
      <w:proofErr w:type="spellEnd"/>
      <w:r w:rsidRPr="002E7D30">
        <w:t xml:space="preserve"> </w:t>
      </w:r>
      <w:proofErr w:type="spellStart"/>
      <w:r w:rsidRPr="002E7D30">
        <w:t>kord</w:t>
      </w:r>
      <w:proofErr w:type="spellEnd"/>
      <w:r w:rsidRPr="002E7D30">
        <w:t xml:space="preserve"> </w:t>
      </w:r>
      <w:proofErr w:type="spellStart"/>
      <w:r w:rsidRPr="002E7D30">
        <w:t>aastas</w:t>
      </w:r>
      <w:proofErr w:type="spellEnd"/>
      <w:r w:rsidRPr="002E7D30">
        <w:t>.</w:t>
      </w:r>
    </w:p>
    <w:p w:rsidR="002E7D30" w:rsidRPr="002E7D30" w:rsidRDefault="002E7D30" w:rsidP="002E7D30">
      <w:pPr>
        <w:pStyle w:val="Vahedeta"/>
      </w:pPr>
    </w:p>
    <w:p w:rsidR="00B83B18" w:rsidRDefault="002E7D30" w:rsidP="002E7D30">
      <w:pPr>
        <w:pStyle w:val="Pealkiri3"/>
      </w:pPr>
      <w:bookmarkStart w:id="10" w:name="_Toc477364915"/>
      <w:bookmarkStart w:id="11" w:name="_Toc477365918"/>
      <w:bookmarkStart w:id="12" w:name="_Toc477873460"/>
      <w:proofErr w:type="spellStart"/>
      <w:r>
        <w:lastRenderedPageBreak/>
        <w:t>Alaeesmärk</w:t>
      </w:r>
      <w:proofErr w:type="spellEnd"/>
      <w:r>
        <w:t xml:space="preserve"> 2: </w:t>
      </w:r>
      <w:proofErr w:type="spellStart"/>
      <w:r>
        <w:t>Liikmeskonna</w:t>
      </w:r>
      <w:proofErr w:type="spellEnd"/>
      <w:r>
        <w:t xml:space="preserve"> </w:t>
      </w:r>
      <w:proofErr w:type="spellStart"/>
      <w:r>
        <w:t>majandusliku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sotsiaalse</w:t>
      </w:r>
      <w:proofErr w:type="spellEnd"/>
      <w:r>
        <w:t xml:space="preserve"> </w:t>
      </w:r>
      <w:proofErr w:type="spellStart"/>
      <w:r>
        <w:t>toimetuleku</w:t>
      </w:r>
      <w:proofErr w:type="spellEnd"/>
      <w:r>
        <w:t xml:space="preserve"> </w:t>
      </w:r>
      <w:proofErr w:type="spellStart"/>
      <w:r>
        <w:t>parandamine</w:t>
      </w:r>
      <w:bookmarkEnd w:id="10"/>
      <w:bookmarkEnd w:id="11"/>
      <w:bookmarkEnd w:id="12"/>
      <w:proofErr w:type="spellEnd"/>
    </w:p>
    <w:p w:rsidR="002E7D30" w:rsidRDefault="002E7D30" w:rsidP="002E7D30">
      <w:pPr>
        <w:pStyle w:val="Pealkiri4"/>
      </w:pPr>
      <w:proofErr w:type="spellStart"/>
      <w:r>
        <w:t>Meetmed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indikaatorid</w:t>
      </w:r>
      <w:proofErr w:type="spellEnd"/>
      <w:r w:rsidR="00613107">
        <w:t>.</w:t>
      </w:r>
    </w:p>
    <w:p w:rsidR="002E7D30" w:rsidRPr="002E7D30" w:rsidRDefault="002E7D30" w:rsidP="002E7D30">
      <w:pPr>
        <w:pStyle w:val="Vahedeta"/>
        <w:numPr>
          <w:ilvl w:val="0"/>
          <w:numId w:val="5"/>
        </w:numPr>
      </w:pPr>
      <w:proofErr w:type="spellStart"/>
      <w:r w:rsidRPr="002E7D30">
        <w:t>Koolituste</w:t>
      </w:r>
      <w:proofErr w:type="spellEnd"/>
      <w:r w:rsidRPr="002E7D30">
        <w:t xml:space="preserve"> </w:t>
      </w:r>
      <w:proofErr w:type="gramStart"/>
      <w:r w:rsidRPr="002E7D30">
        <w:t>ja</w:t>
      </w:r>
      <w:proofErr w:type="gramEnd"/>
      <w:r w:rsidRPr="002E7D30">
        <w:t xml:space="preserve"> </w:t>
      </w:r>
      <w:proofErr w:type="spellStart"/>
      <w:r w:rsidRPr="002E7D30">
        <w:t>ühistegevuste</w:t>
      </w:r>
      <w:proofErr w:type="spellEnd"/>
      <w:r w:rsidRPr="002E7D30">
        <w:t xml:space="preserve"> </w:t>
      </w:r>
      <w:proofErr w:type="spellStart"/>
      <w:r w:rsidRPr="002E7D30">
        <w:t>korraldamine</w:t>
      </w:r>
      <w:proofErr w:type="spellEnd"/>
      <w:r w:rsidRPr="002E7D30">
        <w:t>.</w:t>
      </w:r>
    </w:p>
    <w:p w:rsidR="002E7D30" w:rsidRPr="002E7D30" w:rsidRDefault="002E7D30" w:rsidP="002E7D30">
      <w:pPr>
        <w:pStyle w:val="Vahedeta"/>
        <w:numPr>
          <w:ilvl w:val="1"/>
          <w:numId w:val="5"/>
        </w:numPr>
      </w:pPr>
      <w:r w:rsidRPr="002E7D30">
        <w:t xml:space="preserve">3 </w:t>
      </w:r>
      <w:proofErr w:type="spellStart"/>
      <w:r w:rsidRPr="002E7D30">
        <w:t>korda</w:t>
      </w:r>
      <w:proofErr w:type="spellEnd"/>
      <w:r w:rsidRPr="002E7D30">
        <w:t xml:space="preserve"> </w:t>
      </w:r>
      <w:proofErr w:type="spellStart"/>
      <w:r w:rsidRPr="002E7D30">
        <w:t>kvartalis</w:t>
      </w:r>
      <w:proofErr w:type="spellEnd"/>
      <w:r w:rsidRPr="002E7D30">
        <w:t>.</w:t>
      </w:r>
    </w:p>
    <w:p w:rsidR="002E7D30" w:rsidRPr="002E7D30" w:rsidRDefault="002E7D30" w:rsidP="002E7D30">
      <w:pPr>
        <w:pStyle w:val="Vahedeta"/>
        <w:numPr>
          <w:ilvl w:val="0"/>
          <w:numId w:val="5"/>
        </w:numPr>
      </w:pPr>
      <w:proofErr w:type="spellStart"/>
      <w:r w:rsidRPr="002E7D30">
        <w:t>Liikmesorganisatsioonide</w:t>
      </w:r>
      <w:proofErr w:type="spellEnd"/>
      <w:r w:rsidRPr="002E7D30">
        <w:t xml:space="preserve"> </w:t>
      </w:r>
      <w:proofErr w:type="spellStart"/>
      <w:r w:rsidRPr="002E7D30">
        <w:t>nõustamine</w:t>
      </w:r>
      <w:proofErr w:type="spellEnd"/>
      <w:r w:rsidRPr="002E7D30">
        <w:t>.</w:t>
      </w:r>
    </w:p>
    <w:p w:rsidR="002E7D30" w:rsidRPr="002E7D30" w:rsidRDefault="002E7D30" w:rsidP="002E7D30">
      <w:pPr>
        <w:pStyle w:val="Vahedeta"/>
        <w:numPr>
          <w:ilvl w:val="1"/>
          <w:numId w:val="5"/>
        </w:numPr>
      </w:pPr>
      <w:r w:rsidRPr="002E7D30">
        <w:t xml:space="preserve">20 </w:t>
      </w:r>
      <w:proofErr w:type="spellStart"/>
      <w:r w:rsidRPr="002E7D30">
        <w:t>tundi</w:t>
      </w:r>
      <w:proofErr w:type="spellEnd"/>
      <w:r w:rsidRPr="002E7D30">
        <w:t xml:space="preserve"> </w:t>
      </w:r>
      <w:proofErr w:type="spellStart"/>
      <w:r w:rsidRPr="002E7D30">
        <w:t>nädalas</w:t>
      </w:r>
      <w:proofErr w:type="spellEnd"/>
      <w:r w:rsidRPr="002E7D30">
        <w:t>.</w:t>
      </w:r>
    </w:p>
    <w:p w:rsidR="002E7D30" w:rsidRPr="002E7D30" w:rsidRDefault="002E7D30" w:rsidP="002E7D30">
      <w:pPr>
        <w:pStyle w:val="Vahedeta"/>
        <w:numPr>
          <w:ilvl w:val="0"/>
          <w:numId w:val="5"/>
        </w:numPr>
      </w:pPr>
      <w:proofErr w:type="spellStart"/>
      <w:r w:rsidRPr="002E7D30">
        <w:t>Liikmesühingute</w:t>
      </w:r>
      <w:proofErr w:type="spellEnd"/>
      <w:r w:rsidRPr="002E7D30">
        <w:t xml:space="preserve"> </w:t>
      </w:r>
      <w:proofErr w:type="spellStart"/>
      <w:r w:rsidRPr="002E7D30">
        <w:t>finantsvõimekuse</w:t>
      </w:r>
      <w:proofErr w:type="spellEnd"/>
      <w:r w:rsidRPr="002E7D30">
        <w:t xml:space="preserve"> </w:t>
      </w:r>
      <w:proofErr w:type="spellStart"/>
      <w:r w:rsidRPr="002E7D30">
        <w:t>suurendamine</w:t>
      </w:r>
      <w:proofErr w:type="spellEnd"/>
      <w:r w:rsidRPr="002E7D30">
        <w:t>.</w:t>
      </w:r>
    </w:p>
    <w:p w:rsidR="002E7D30" w:rsidRPr="002E7D30" w:rsidRDefault="002E7D30" w:rsidP="002E7D30">
      <w:pPr>
        <w:pStyle w:val="Vahedeta"/>
        <w:numPr>
          <w:ilvl w:val="1"/>
          <w:numId w:val="5"/>
        </w:numPr>
      </w:pPr>
      <w:r w:rsidRPr="002E7D30">
        <w:t xml:space="preserve">3%-5% </w:t>
      </w:r>
      <w:proofErr w:type="spellStart"/>
      <w:r w:rsidRPr="002E7D30">
        <w:t>liikmesorganisatsiooni</w:t>
      </w:r>
      <w:proofErr w:type="spellEnd"/>
      <w:r w:rsidRPr="002E7D30">
        <w:t xml:space="preserve"> </w:t>
      </w:r>
      <w:proofErr w:type="spellStart"/>
      <w:r w:rsidRPr="002E7D30">
        <w:t>kohta</w:t>
      </w:r>
      <w:proofErr w:type="spellEnd"/>
      <w:r w:rsidRPr="002E7D30">
        <w:t xml:space="preserve"> </w:t>
      </w:r>
      <w:proofErr w:type="spellStart"/>
      <w:r w:rsidRPr="002E7D30">
        <w:t>aastas</w:t>
      </w:r>
      <w:proofErr w:type="spellEnd"/>
      <w:r w:rsidRPr="002E7D30">
        <w:t>.</w:t>
      </w:r>
    </w:p>
    <w:p w:rsidR="00A053F6" w:rsidRDefault="00B83B18">
      <w:pPr>
        <w:pStyle w:val="Pealkiri2"/>
      </w:pPr>
      <w:bookmarkStart w:id="13" w:name="_Toc477873461"/>
      <w:r w:rsidRPr="00B83B18">
        <w:t xml:space="preserve">2. </w:t>
      </w:r>
      <w:r w:rsidR="00613107">
        <w:t>TPIK</w:t>
      </w:r>
      <w:r w:rsidRPr="00B83B18">
        <w:t xml:space="preserve"> </w:t>
      </w:r>
      <w:proofErr w:type="spellStart"/>
      <w:r w:rsidRPr="00B83B18">
        <w:t>esindab</w:t>
      </w:r>
      <w:proofErr w:type="spellEnd"/>
      <w:r w:rsidRPr="00B83B18">
        <w:t xml:space="preserve"> </w:t>
      </w:r>
      <w:proofErr w:type="gramStart"/>
      <w:r w:rsidRPr="00B83B18">
        <w:t>ja</w:t>
      </w:r>
      <w:proofErr w:type="gramEnd"/>
      <w:r w:rsidRPr="00B83B18">
        <w:t xml:space="preserve"> </w:t>
      </w:r>
      <w:proofErr w:type="spellStart"/>
      <w:r w:rsidRPr="00B83B18">
        <w:t>kaitseb</w:t>
      </w:r>
      <w:proofErr w:type="spellEnd"/>
      <w:r w:rsidRPr="00B83B18">
        <w:t xml:space="preserve"> Tartu </w:t>
      </w:r>
      <w:proofErr w:type="spellStart"/>
      <w:r w:rsidRPr="00B83B18">
        <w:t>puuetega</w:t>
      </w:r>
      <w:proofErr w:type="spellEnd"/>
      <w:r w:rsidRPr="00B83B18">
        <w:t xml:space="preserve"> </w:t>
      </w:r>
      <w:proofErr w:type="spellStart"/>
      <w:r w:rsidRPr="00B83B18">
        <w:t>inimeste</w:t>
      </w:r>
      <w:proofErr w:type="spellEnd"/>
      <w:r w:rsidRPr="00B83B18">
        <w:t xml:space="preserve"> </w:t>
      </w:r>
      <w:proofErr w:type="spellStart"/>
      <w:r w:rsidRPr="00B83B18">
        <w:t>huve</w:t>
      </w:r>
      <w:proofErr w:type="spellEnd"/>
      <w:r w:rsidRPr="00B83B18">
        <w:t xml:space="preserve"> </w:t>
      </w:r>
      <w:proofErr w:type="spellStart"/>
      <w:r w:rsidRPr="00B83B18">
        <w:t>Eesti</w:t>
      </w:r>
      <w:proofErr w:type="spellEnd"/>
      <w:r w:rsidRPr="00B83B18">
        <w:t xml:space="preserve"> </w:t>
      </w:r>
      <w:proofErr w:type="spellStart"/>
      <w:r w:rsidRPr="00B83B18">
        <w:t>tasandil</w:t>
      </w:r>
      <w:proofErr w:type="spellEnd"/>
      <w:r w:rsidRPr="00B83B18">
        <w:t>.</w:t>
      </w:r>
      <w:bookmarkEnd w:id="13"/>
    </w:p>
    <w:p w:rsidR="005A51D9" w:rsidRPr="005A51D9" w:rsidRDefault="00613107" w:rsidP="005A51D9">
      <w:pPr>
        <w:pStyle w:val="Pealkiri4"/>
      </w:pPr>
      <w:proofErr w:type="spellStart"/>
      <w:r>
        <w:t>Meetmed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indikaatorid</w:t>
      </w:r>
      <w:proofErr w:type="spellEnd"/>
      <w:r>
        <w:t>.</w:t>
      </w:r>
    </w:p>
    <w:p w:rsidR="005A51D9" w:rsidRPr="005A51D9" w:rsidRDefault="005A51D9" w:rsidP="005A51D9">
      <w:pPr>
        <w:pStyle w:val="Vahedeta"/>
        <w:numPr>
          <w:ilvl w:val="0"/>
          <w:numId w:val="9"/>
        </w:numPr>
      </w:pPr>
      <w:proofErr w:type="spellStart"/>
      <w:r w:rsidRPr="005A51D9">
        <w:t>Osaletakse</w:t>
      </w:r>
      <w:proofErr w:type="spellEnd"/>
      <w:r w:rsidRPr="005A51D9">
        <w:t xml:space="preserve"> </w:t>
      </w:r>
      <w:proofErr w:type="spellStart"/>
      <w:r w:rsidRPr="005A51D9">
        <w:t>aktiivselt</w:t>
      </w:r>
      <w:proofErr w:type="spellEnd"/>
      <w:r w:rsidRPr="005A51D9">
        <w:t xml:space="preserve"> </w:t>
      </w:r>
      <w:proofErr w:type="spellStart"/>
      <w:r w:rsidRPr="005A51D9">
        <w:t>Eesti</w:t>
      </w:r>
      <w:proofErr w:type="spellEnd"/>
      <w:r w:rsidRPr="005A51D9">
        <w:t xml:space="preserve"> </w:t>
      </w:r>
      <w:proofErr w:type="spellStart"/>
      <w:r w:rsidRPr="005A51D9">
        <w:t>Puuetega</w:t>
      </w:r>
      <w:proofErr w:type="spellEnd"/>
      <w:r w:rsidRPr="005A51D9">
        <w:t xml:space="preserve"> </w:t>
      </w:r>
      <w:proofErr w:type="spellStart"/>
      <w:r w:rsidRPr="005A51D9">
        <w:t>Inimeste</w:t>
      </w:r>
      <w:proofErr w:type="spellEnd"/>
      <w:r w:rsidRPr="005A51D9">
        <w:t xml:space="preserve"> </w:t>
      </w:r>
      <w:proofErr w:type="spellStart"/>
      <w:r w:rsidRPr="005A51D9">
        <w:t>Koja</w:t>
      </w:r>
      <w:proofErr w:type="spellEnd"/>
      <w:r w:rsidRPr="005A51D9">
        <w:t xml:space="preserve"> </w:t>
      </w:r>
      <w:proofErr w:type="spellStart"/>
      <w:r w:rsidRPr="005A51D9">
        <w:t>huvikaitse</w:t>
      </w:r>
      <w:proofErr w:type="spellEnd"/>
      <w:r w:rsidRPr="005A51D9">
        <w:t xml:space="preserve"> </w:t>
      </w:r>
      <w:proofErr w:type="spellStart"/>
      <w:r w:rsidRPr="005A51D9">
        <w:t>tegevuses</w:t>
      </w:r>
      <w:proofErr w:type="spellEnd"/>
    </w:p>
    <w:p w:rsidR="005A51D9" w:rsidRPr="005A51D9" w:rsidRDefault="005A51D9" w:rsidP="005A51D9">
      <w:pPr>
        <w:pStyle w:val="Vahedeta"/>
        <w:numPr>
          <w:ilvl w:val="1"/>
          <w:numId w:val="9"/>
        </w:numPr>
      </w:pPr>
      <w:r w:rsidRPr="005A51D9">
        <w:t xml:space="preserve">2 </w:t>
      </w:r>
      <w:proofErr w:type="spellStart"/>
      <w:r w:rsidRPr="005A51D9">
        <w:t>korda</w:t>
      </w:r>
      <w:proofErr w:type="spellEnd"/>
      <w:r w:rsidRPr="005A51D9">
        <w:t xml:space="preserve"> </w:t>
      </w:r>
      <w:proofErr w:type="spellStart"/>
      <w:r w:rsidRPr="005A51D9">
        <w:t>aastas</w:t>
      </w:r>
      <w:proofErr w:type="spellEnd"/>
      <w:r w:rsidRPr="005A51D9">
        <w:t xml:space="preserve"> </w:t>
      </w:r>
      <w:proofErr w:type="spellStart"/>
      <w:r w:rsidRPr="005A51D9">
        <w:t>osaletakse</w:t>
      </w:r>
      <w:proofErr w:type="spellEnd"/>
      <w:r w:rsidRPr="005A51D9">
        <w:t xml:space="preserve"> </w:t>
      </w:r>
      <w:proofErr w:type="spellStart"/>
      <w:r w:rsidRPr="005A51D9">
        <w:t>üldkogul</w:t>
      </w:r>
      <w:proofErr w:type="spellEnd"/>
      <w:r w:rsidRPr="005A51D9">
        <w:t>.</w:t>
      </w:r>
    </w:p>
    <w:p w:rsidR="005A51D9" w:rsidRPr="005A51D9" w:rsidRDefault="005A51D9" w:rsidP="005A51D9">
      <w:pPr>
        <w:pStyle w:val="Vahedeta"/>
        <w:numPr>
          <w:ilvl w:val="1"/>
          <w:numId w:val="9"/>
        </w:numPr>
      </w:pPr>
      <w:r w:rsidRPr="005A51D9">
        <w:t xml:space="preserve">6 </w:t>
      </w:r>
      <w:proofErr w:type="spellStart"/>
      <w:r w:rsidRPr="005A51D9">
        <w:t>korda</w:t>
      </w:r>
      <w:proofErr w:type="spellEnd"/>
      <w:r w:rsidRPr="005A51D9">
        <w:t xml:space="preserve"> </w:t>
      </w:r>
      <w:proofErr w:type="spellStart"/>
      <w:r w:rsidRPr="005A51D9">
        <w:t>aastas</w:t>
      </w:r>
      <w:proofErr w:type="spellEnd"/>
      <w:r w:rsidRPr="005A51D9">
        <w:t xml:space="preserve"> </w:t>
      </w:r>
      <w:proofErr w:type="spellStart"/>
      <w:r w:rsidRPr="005A51D9">
        <w:t>juhatuse</w:t>
      </w:r>
      <w:proofErr w:type="spellEnd"/>
      <w:r w:rsidRPr="005A51D9">
        <w:t xml:space="preserve"> </w:t>
      </w:r>
      <w:proofErr w:type="spellStart"/>
      <w:r w:rsidRPr="005A51D9">
        <w:t>koosolekutel</w:t>
      </w:r>
      <w:proofErr w:type="spellEnd"/>
      <w:r w:rsidRPr="005A51D9">
        <w:t xml:space="preserve"> </w:t>
      </w:r>
      <w:proofErr w:type="spellStart"/>
      <w:r w:rsidRPr="005A51D9">
        <w:t>osalemine</w:t>
      </w:r>
      <w:proofErr w:type="spellEnd"/>
      <w:r w:rsidRPr="005A51D9">
        <w:t>.</w:t>
      </w:r>
    </w:p>
    <w:p w:rsidR="005A51D9" w:rsidRPr="005A51D9" w:rsidRDefault="005A51D9" w:rsidP="005A51D9">
      <w:pPr>
        <w:pStyle w:val="Vahedeta"/>
        <w:numPr>
          <w:ilvl w:val="1"/>
          <w:numId w:val="9"/>
        </w:numPr>
      </w:pPr>
      <w:r w:rsidRPr="005A51D9">
        <w:t xml:space="preserve">2 </w:t>
      </w:r>
      <w:proofErr w:type="spellStart"/>
      <w:r w:rsidRPr="005A51D9">
        <w:t>korda</w:t>
      </w:r>
      <w:proofErr w:type="spellEnd"/>
      <w:r w:rsidRPr="005A51D9">
        <w:t xml:space="preserve"> </w:t>
      </w:r>
      <w:proofErr w:type="spellStart"/>
      <w:r w:rsidRPr="005A51D9">
        <w:t>aastas</w:t>
      </w:r>
      <w:proofErr w:type="spellEnd"/>
      <w:r w:rsidRPr="005A51D9">
        <w:t xml:space="preserve"> </w:t>
      </w:r>
      <w:proofErr w:type="spellStart"/>
      <w:r w:rsidRPr="005A51D9">
        <w:t>koolitustel</w:t>
      </w:r>
      <w:proofErr w:type="spellEnd"/>
      <w:r w:rsidRPr="005A51D9">
        <w:t>.</w:t>
      </w:r>
    </w:p>
    <w:p w:rsidR="005A51D9" w:rsidRPr="005A51D9" w:rsidRDefault="005A51D9" w:rsidP="005A51D9">
      <w:pPr>
        <w:pStyle w:val="Vahedeta"/>
        <w:numPr>
          <w:ilvl w:val="0"/>
          <w:numId w:val="9"/>
        </w:numPr>
      </w:pPr>
      <w:proofErr w:type="spellStart"/>
      <w:r w:rsidRPr="005A51D9">
        <w:t>Teiste</w:t>
      </w:r>
      <w:proofErr w:type="spellEnd"/>
      <w:r w:rsidRPr="005A51D9">
        <w:t xml:space="preserve"> </w:t>
      </w:r>
      <w:proofErr w:type="spellStart"/>
      <w:r w:rsidRPr="005A51D9">
        <w:t>maakondlike</w:t>
      </w:r>
      <w:proofErr w:type="spellEnd"/>
      <w:r w:rsidRPr="005A51D9">
        <w:t xml:space="preserve"> </w:t>
      </w:r>
      <w:proofErr w:type="spellStart"/>
      <w:r w:rsidRPr="005A51D9">
        <w:t>puuetega</w:t>
      </w:r>
      <w:proofErr w:type="spellEnd"/>
      <w:r w:rsidRPr="005A51D9">
        <w:t xml:space="preserve"> </w:t>
      </w:r>
      <w:proofErr w:type="spellStart"/>
      <w:r w:rsidRPr="005A51D9">
        <w:t>inimeste</w:t>
      </w:r>
      <w:proofErr w:type="spellEnd"/>
      <w:r w:rsidRPr="005A51D9">
        <w:t xml:space="preserve"> </w:t>
      </w:r>
      <w:proofErr w:type="spellStart"/>
      <w:r w:rsidRPr="005A51D9">
        <w:t>kodadega</w:t>
      </w:r>
      <w:proofErr w:type="spellEnd"/>
      <w:r w:rsidRPr="005A51D9">
        <w:t xml:space="preserve"> </w:t>
      </w:r>
      <w:proofErr w:type="spellStart"/>
      <w:r w:rsidRPr="005A51D9">
        <w:t>koostöö</w:t>
      </w:r>
      <w:proofErr w:type="spellEnd"/>
      <w:r w:rsidRPr="005A51D9">
        <w:t xml:space="preserve"> </w:t>
      </w:r>
      <w:proofErr w:type="spellStart"/>
      <w:r w:rsidRPr="005A51D9">
        <w:t>arendamine</w:t>
      </w:r>
      <w:proofErr w:type="spellEnd"/>
      <w:r w:rsidR="00613107">
        <w:t>.</w:t>
      </w:r>
    </w:p>
    <w:p w:rsidR="005A51D9" w:rsidRPr="005A51D9" w:rsidRDefault="005A51D9" w:rsidP="005A51D9">
      <w:pPr>
        <w:pStyle w:val="Vahedeta"/>
        <w:numPr>
          <w:ilvl w:val="1"/>
          <w:numId w:val="9"/>
        </w:numPr>
      </w:pPr>
      <w:r w:rsidRPr="005A51D9">
        <w:t xml:space="preserve">1 </w:t>
      </w:r>
      <w:proofErr w:type="spellStart"/>
      <w:r w:rsidRPr="005A51D9">
        <w:t>koostööprojekt</w:t>
      </w:r>
      <w:proofErr w:type="spellEnd"/>
      <w:r w:rsidRPr="005A51D9">
        <w:t xml:space="preserve"> </w:t>
      </w:r>
      <w:proofErr w:type="spellStart"/>
      <w:r w:rsidRPr="005A51D9">
        <w:t>kahe</w:t>
      </w:r>
      <w:proofErr w:type="spellEnd"/>
      <w:r w:rsidRPr="005A51D9">
        <w:t xml:space="preserve"> </w:t>
      </w:r>
      <w:proofErr w:type="spellStart"/>
      <w:r w:rsidRPr="005A51D9">
        <w:t>aasta</w:t>
      </w:r>
      <w:proofErr w:type="spellEnd"/>
      <w:r w:rsidRPr="005A51D9">
        <w:t xml:space="preserve"> </w:t>
      </w:r>
      <w:proofErr w:type="spellStart"/>
      <w:r w:rsidRPr="005A51D9">
        <w:t>jooksul</w:t>
      </w:r>
      <w:proofErr w:type="spellEnd"/>
      <w:r w:rsidRPr="005A51D9">
        <w:t>.</w:t>
      </w:r>
    </w:p>
    <w:p w:rsidR="005A51D9" w:rsidRPr="005A51D9" w:rsidRDefault="005A51D9" w:rsidP="005A51D9">
      <w:pPr>
        <w:pStyle w:val="Vahedeta"/>
        <w:numPr>
          <w:ilvl w:val="0"/>
          <w:numId w:val="9"/>
        </w:numPr>
      </w:pPr>
      <w:proofErr w:type="spellStart"/>
      <w:r w:rsidRPr="005A51D9">
        <w:t>Koostöö</w:t>
      </w:r>
      <w:proofErr w:type="spellEnd"/>
      <w:r w:rsidRPr="005A51D9">
        <w:t xml:space="preserve"> </w:t>
      </w:r>
      <w:proofErr w:type="spellStart"/>
      <w:r w:rsidRPr="005A51D9">
        <w:t>ettevõtetega</w:t>
      </w:r>
      <w:proofErr w:type="spellEnd"/>
      <w:r w:rsidRPr="005A51D9">
        <w:t xml:space="preserve">, </w:t>
      </w:r>
      <w:proofErr w:type="spellStart"/>
      <w:r w:rsidRPr="005A51D9">
        <w:t>kelle</w:t>
      </w:r>
      <w:proofErr w:type="spellEnd"/>
      <w:r w:rsidRPr="005A51D9">
        <w:t xml:space="preserve"> </w:t>
      </w:r>
      <w:proofErr w:type="spellStart"/>
      <w:r w:rsidRPr="005A51D9">
        <w:t>tegevuspiirkond</w:t>
      </w:r>
      <w:proofErr w:type="spellEnd"/>
      <w:r w:rsidRPr="005A51D9">
        <w:t xml:space="preserve"> </w:t>
      </w:r>
      <w:proofErr w:type="spellStart"/>
      <w:r w:rsidRPr="005A51D9">
        <w:t>hõlmab</w:t>
      </w:r>
      <w:proofErr w:type="spellEnd"/>
      <w:r w:rsidRPr="005A51D9">
        <w:t xml:space="preserve"> </w:t>
      </w:r>
      <w:proofErr w:type="spellStart"/>
      <w:r w:rsidRPr="005A51D9">
        <w:t>sh</w:t>
      </w:r>
      <w:proofErr w:type="spellEnd"/>
      <w:r w:rsidRPr="005A51D9">
        <w:t xml:space="preserve"> </w:t>
      </w:r>
      <w:proofErr w:type="spellStart"/>
      <w:r w:rsidRPr="005A51D9">
        <w:t>Tartut</w:t>
      </w:r>
      <w:proofErr w:type="spellEnd"/>
      <w:r w:rsidR="00613107">
        <w:t>.</w:t>
      </w:r>
    </w:p>
    <w:p w:rsidR="005A51D9" w:rsidRPr="005A51D9" w:rsidRDefault="005A51D9" w:rsidP="005A51D9">
      <w:pPr>
        <w:pStyle w:val="Vahedeta"/>
        <w:numPr>
          <w:ilvl w:val="1"/>
          <w:numId w:val="9"/>
        </w:numPr>
      </w:pPr>
      <w:proofErr w:type="spellStart"/>
      <w:r w:rsidRPr="005A51D9">
        <w:t>Üks</w:t>
      </w:r>
      <w:proofErr w:type="spellEnd"/>
      <w:r w:rsidRPr="005A51D9">
        <w:t xml:space="preserve"> </w:t>
      </w:r>
      <w:proofErr w:type="spellStart"/>
      <w:r w:rsidRPr="005A51D9">
        <w:t>uus</w:t>
      </w:r>
      <w:proofErr w:type="spellEnd"/>
      <w:r w:rsidRPr="005A51D9">
        <w:t xml:space="preserve"> </w:t>
      </w:r>
      <w:proofErr w:type="spellStart"/>
      <w:r w:rsidRPr="005A51D9">
        <w:t>koostöökokkulepe</w:t>
      </w:r>
      <w:proofErr w:type="spellEnd"/>
      <w:r w:rsidRPr="005A51D9">
        <w:t xml:space="preserve"> 2 </w:t>
      </w:r>
      <w:proofErr w:type="spellStart"/>
      <w:r w:rsidRPr="005A51D9">
        <w:t>aasta</w:t>
      </w:r>
      <w:proofErr w:type="spellEnd"/>
      <w:r w:rsidRPr="005A51D9">
        <w:t xml:space="preserve"> </w:t>
      </w:r>
      <w:proofErr w:type="spellStart"/>
      <w:r w:rsidRPr="005A51D9">
        <w:t>jooksul</w:t>
      </w:r>
      <w:proofErr w:type="spellEnd"/>
      <w:r w:rsidRPr="005A51D9">
        <w:t>.</w:t>
      </w:r>
    </w:p>
    <w:p w:rsidR="005A51D9" w:rsidRPr="005A51D9" w:rsidRDefault="005A51D9" w:rsidP="005A51D9">
      <w:pPr>
        <w:pStyle w:val="Vahedeta"/>
        <w:numPr>
          <w:ilvl w:val="0"/>
          <w:numId w:val="9"/>
        </w:numPr>
      </w:pPr>
      <w:proofErr w:type="spellStart"/>
      <w:r w:rsidRPr="005A51D9">
        <w:t>Üle-Eestilistes</w:t>
      </w:r>
      <w:proofErr w:type="spellEnd"/>
      <w:r w:rsidRPr="005A51D9">
        <w:t xml:space="preserve"> </w:t>
      </w:r>
      <w:proofErr w:type="spellStart"/>
      <w:r w:rsidRPr="005A51D9">
        <w:t>haigusliitudes</w:t>
      </w:r>
      <w:proofErr w:type="spellEnd"/>
      <w:r w:rsidRPr="005A51D9">
        <w:t xml:space="preserve"> Tartu </w:t>
      </w:r>
      <w:proofErr w:type="spellStart"/>
      <w:r w:rsidRPr="005A51D9">
        <w:t>liikmeskonna</w:t>
      </w:r>
      <w:proofErr w:type="spellEnd"/>
      <w:r w:rsidRPr="005A51D9">
        <w:t xml:space="preserve"> </w:t>
      </w:r>
      <w:proofErr w:type="spellStart"/>
      <w:r w:rsidRPr="005A51D9">
        <w:t>huvide</w:t>
      </w:r>
      <w:proofErr w:type="spellEnd"/>
      <w:r w:rsidRPr="005A51D9">
        <w:t xml:space="preserve"> </w:t>
      </w:r>
      <w:proofErr w:type="spellStart"/>
      <w:r w:rsidRPr="005A51D9">
        <w:t>esindamine</w:t>
      </w:r>
      <w:proofErr w:type="spellEnd"/>
    </w:p>
    <w:p w:rsidR="005A51D9" w:rsidRPr="005A51D9" w:rsidRDefault="005A51D9" w:rsidP="005A51D9">
      <w:pPr>
        <w:pStyle w:val="Vahedeta"/>
        <w:numPr>
          <w:ilvl w:val="1"/>
          <w:numId w:val="9"/>
        </w:numPr>
      </w:pPr>
      <w:proofErr w:type="spellStart"/>
      <w:r w:rsidRPr="005A51D9">
        <w:t>Volitatud</w:t>
      </w:r>
      <w:proofErr w:type="spellEnd"/>
      <w:r w:rsidRPr="005A51D9">
        <w:t xml:space="preserve"> </w:t>
      </w:r>
      <w:proofErr w:type="spellStart"/>
      <w:r w:rsidRPr="005A51D9">
        <w:t>isiku</w:t>
      </w:r>
      <w:proofErr w:type="spellEnd"/>
      <w:r w:rsidRPr="005A51D9">
        <w:t xml:space="preserve"> </w:t>
      </w:r>
      <w:proofErr w:type="spellStart"/>
      <w:r w:rsidRPr="005A51D9">
        <w:t>määramine</w:t>
      </w:r>
      <w:proofErr w:type="spellEnd"/>
      <w:r w:rsidRPr="005A51D9">
        <w:t>.</w:t>
      </w:r>
    </w:p>
    <w:p w:rsidR="00B83B18" w:rsidRDefault="00B83B18" w:rsidP="00B83B18">
      <w:pPr>
        <w:pStyle w:val="Pealkiri2"/>
      </w:pPr>
      <w:bookmarkStart w:id="14" w:name="_Toc477873462"/>
      <w:r w:rsidRPr="00B83B18">
        <w:t xml:space="preserve">3. </w:t>
      </w:r>
      <w:proofErr w:type="spellStart"/>
      <w:r w:rsidRPr="00B83B18">
        <w:t>Puudest</w:t>
      </w:r>
      <w:proofErr w:type="spellEnd"/>
      <w:r w:rsidRPr="00B83B18">
        <w:t xml:space="preserve"> </w:t>
      </w:r>
      <w:proofErr w:type="spellStart"/>
      <w:r w:rsidRPr="00B83B18">
        <w:t>tulenevate</w:t>
      </w:r>
      <w:proofErr w:type="spellEnd"/>
      <w:r w:rsidRPr="00B83B18">
        <w:t xml:space="preserve"> </w:t>
      </w:r>
      <w:proofErr w:type="spellStart"/>
      <w:r w:rsidRPr="00B83B18">
        <w:t>driskrimineerimiste</w:t>
      </w:r>
      <w:proofErr w:type="spellEnd"/>
      <w:r w:rsidRPr="00B83B18">
        <w:t xml:space="preserve"> </w:t>
      </w:r>
      <w:proofErr w:type="spellStart"/>
      <w:r w:rsidRPr="00B83B18">
        <w:t>vähendamine</w:t>
      </w:r>
      <w:proofErr w:type="spellEnd"/>
      <w:r w:rsidRPr="00B83B18">
        <w:t xml:space="preserve"> </w:t>
      </w:r>
      <w:proofErr w:type="spellStart"/>
      <w:r w:rsidRPr="00B83B18">
        <w:t>läbi</w:t>
      </w:r>
      <w:proofErr w:type="spellEnd"/>
      <w:r w:rsidRPr="00B83B18">
        <w:t xml:space="preserve"> </w:t>
      </w:r>
      <w:proofErr w:type="spellStart"/>
      <w:r w:rsidRPr="00B83B18">
        <w:t>teadlikkuse</w:t>
      </w:r>
      <w:proofErr w:type="spellEnd"/>
      <w:r w:rsidRPr="00B83B18">
        <w:t xml:space="preserve"> </w:t>
      </w:r>
      <w:proofErr w:type="spellStart"/>
      <w:r w:rsidRPr="00B83B18">
        <w:t>tõstmise</w:t>
      </w:r>
      <w:proofErr w:type="spellEnd"/>
      <w:r w:rsidRPr="00B83B18">
        <w:t xml:space="preserve"> (</w:t>
      </w:r>
      <w:proofErr w:type="spellStart"/>
      <w:r w:rsidRPr="00B83B18">
        <w:t>koduleht</w:t>
      </w:r>
      <w:proofErr w:type="spellEnd"/>
      <w:r w:rsidRPr="00B83B18">
        <w:t xml:space="preserve">, </w:t>
      </w:r>
      <w:proofErr w:type="spellStart"/>
      <w:r w:rsidRPr="00B83B18">
        <w:t>sotsiaalmeedia</w:t>
      </w:r>
      <w:proofErr w:type="spellEnd"/>
      <w:r w:rsidRPr="00B83B18">
        <w:t xml:space="preserve">, </w:t>
      </w:r>
      <w:proofErr w:type="spellStart"/>
      <w:r w:rsidRPr="00B83B18">
        <w:t>turundus</w:t>
      </w:r>
      <w:proofErr w:type="spellEnd"/>
      <w:r w:rsidRPr="00B83B18">
        <w:t xml:space="preserve">) </w:t>
      </w:r>
      <w:proofErr w:type="gramStart"/>
      <w:r w:rsidRPr="00B83B18">
        <w:t>ja</w:t>
      </w:r>
      <w:proofErr w:type="gramEnd"/>
      <w:r w:rsidRPr="00B83B18">
        <w:t xml:space="preserve"> </w:t>
      </w:r>
      <w:proofErr w:type="spellStart"/>
      <w:r w:rsidRPr="00B83B18">
        <w:t>soodustada</w:t>
      </w:r>
      <w:proofErr w:type="spellEnd"/>
      <w:r w:rsidRPr="00B83B18">
        <w:t xml:space="preserve"> </w:t>
      </w:r>
      <w:proofErr w:type="spellStart"/>
      <w:r w:rsidRPr="00B83B18">
        <w:t>võrdseid</w:t>
      </w:r>
      <w:proofErr w:type="spellEnd"/>
      <w:r w:rsidRPr="00B83B18">
        <w:t xml:space="preserve"> </w:t>
      </w:r>
      <w:proofErr w:type="spellStart"/>
      <w:r w:rsidRPr="00B83B18">
        <w:t>võimalusi</w:t>
      </w:r>
      <w:proofErr w:type="spellEnd"/>
      <w:r w:rsidRPr="00B83B18">
        <w:t>.</w:t>
      </w:r>
      <w:bookmarkEnd w:id="14"/>
    </w:p>
    <w:p w:rsidR="005A51D9" w:rsidRDefault="005A51D9" w:rsidP="005A51D9">
      <w:pPr>
        <w:pStyle w:val="Pealkiri3"/>
      </w:pPr>
      <w:bookmarkStart w:id="15" w:name="_Toc477364918"/>
      <w:bookmarkStart w:id="16" w:name="_Toc477365921"/>
      <w:bookmarkStart w:id="17" w:name="_Toc477873463"/>
      <w:proofErr w:type="spellStart"/>
      <w:r w:rsidRPr="00E81CB9">
        <w:t>Alaeesmärk</w:t>
      </w:r>
      <w:proofErr w:type="spellEnd"/>
      <w:r w:rsidRPr="00E81CB9">
        <w:t xml:space="preserve"> 1.</w:t>
      </w:r>
      <w:r>
        <w:t xml:space="preserve"> </w:t>
      </w:r>
      <w:proofErr w:type="spellStart"/>
      <w:r w:rsidRPr="00E81CB9">
        <w:t>Komm</w:t>
      </w:r>
      <w:r>
        <w:t>uni</w:t>
      </w:r>
      <w:r w:rsidRPr="00E81CB9">
        <w:t>k</w:t>
      </w:r>
      <w:r>
        <w:t>a</w:t>
      </w:r>
      <w:r w:rsidRPr="00E81CB9">
        <w:t>tsiooni</w:t>
      </w:r>
      <w:proofErr w:type="spellEnd"/>
      <w:r w:rsidRPr="00E81CB9">
        <w:t xml:space="preserve"> </w:t>
      </w:r>
      <w:proofErr w:type="gramStart"/>
      <w:r w:rsidRPr="00E81CB9">
        <w:t>ja</w:t>
      </w:r>
      <w:proofErr w:type="gramEnd"/>
      <w:r w:rsidRPr="00E81CB9">
        <w:t xml:space="preserve"> </w:t>
      </w:r>
      <w:proofErr w:type="spellStart"/>
      <w:r w:rsidRPr="00E81CB9">
        <w:t>turundustegevuse</w:t>
      </w:r>
      <w:proofErr w:type="spellEnd"/>
      <w:r w:rsidRPr="00E81CB9">
        <w:t xml:space="preserve"> </w:t>
      </w:r>
      <w:proofErr w:type="spellStart"/>
      <w:r w:rsidRPr="00E81CB9">
        <w:t>arendamine</w:t>
      </w:r>
      <w:proofErr w:type="spellEnd"/>
      <w:r w:rsidRPr="00E81CB9">
        <w:t xml:space="preserve"> ja </w:t>
      </w:r>
      <w:proofErr w:type="spellStart"/>
      <w:r w:rsidRPr="00E81CB9">
        <w:t>parendamine</w:t>
      </w:r>
      <w:proofErr w:type="spellEnd"/>
      <w:r w:rsidRPr="00E81CB9">
        <w:t xml:space="preserve"> </w:t>
      </w:r>
      <w:proofErr w:type="spellStart"/>
      <w:r w:rsidRPr="00E81CB9">
        <w:t>sh</w:t>
      </w:r>
      <w:proofErr w:type="spellEnd"/>
      <w:r w:rsidRPr="00E81CB9">
        <w:t xml:space="preserve"> </w:t>
      </w:r>
      <w:proofErr w:type="spellStart"/>
      <w:r w:rsidRPr="00E81CB9">
        <w:t>tegevuste</w:t>
      </w:r>
      <w:proofErr w:type="spellEnd"/>
      <w:r w:rsidRPr="00E81CB9">
        <w:t xml:space="preserve"> </w:t>
      </w:r>
      <w:proofErr w:type="spellStart"/>
      <w:r w:rsidRPr="00E81CB9">
        <w:t>tulemuslikkuse</w:t>
      </w:r>
      <w:proofErr w:type="spellEnd"/>
      <w:r w:rsidRPr="00E81CB9">
        <w:t xml:space="preserve"> </w:t>
      </w:r>
      <w:proofErr w:type="spellStart"/>
      <w:r w:rsidRPr="00E81CB9">
        <w:t>mõõtmine</w:t>
      </w:r>
      <w:bookmarkEnd w:id="15"/>
      <w:bookmarkEnd w:id="16"/>
      <w:bookmarkEnd w:id="17"/>
      <w:proofErr w:type="spellEnd"/>
    </w:p>
    <w:p w:rsidR="0086261C" w:rsidRDefault="00613107" w:rsidP="0086261C">
      <w:pPr>
        <w:pStyle w:val="Pealkiri4"/>
      </w:pPr>
      <w:proofErr w:type="spellStart"/>
      <w:r>
        <w:t>Meetmed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indikaatorid</w:t>
      </w:r>
      <w:proofErr w:type="spellEnd"/>
      <w:r>
        <w:t>.</w:t>
      </w:r>
    </w:p>
    <w:p w:rsidR="0086261C" w:rsidRPr="0086261C" w:rsidRDefault="0086261C" w:rsidP="0066492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proofErr w:type="spellStart"/>
      <w:r w:rsidRPr="0086261C">
        <w:t>Kodulehekülje</w:t>
      </w:r>
      <w:proofErr w:type="spellEnd"/>
      <w:r w:rsidRPr="0086261C">
        <w:t xml:space="preserve"> </w:t>
      </w:r>
      <w:proofErr w:type="spellStart"/>
      <w:r w:rsidRPr="0086261C">
        <w:t>kaasajastmine</w:t>
      </w:r>
      <w:proofErr w:type="spellEnd"/>
    </w:p>
    <w:p w:rsidR="0086261C" w:rsidRPr="0086261C" w:rsidRDefault="0086261C" w:rsidP="0066492F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proofErr w:type="spellStart"/>
      <w:r w:rsidRPr="0086261C">
        <w:t>Iga</w:t>
      </w:r>
      <w:proofErr w:type="spellEnd"/>
      <w:r w:rsidRPr="0086261C">
        <w:t xml:space="preserve"> </w:t>
      </w:r>
      <w:proofErr w:type="spellStart"/>
      <w:r w:rsidRPr="0086261C">
        <w:t>viie</w:t>
      </w:r>
      <w:proofErr w:type="spellEnd"/>
      <w:r w:rsidRPr="0086261C">
        <w:t xml:space="preserve"> </w:t>
      </w:r>
      <w:proofErr w:type="spellStart"/>
      <w:r w:rsidRPr="0086261C">
        <w:t>aasta</w:t>
      </w:r>
      <w:proofErr w:type="spellEnd"/>
      <w:r w:rsidRPr="0086261C">
        <w:t xml:space="preserve"> </w:t>
      </w:r>
      <w:proofErr w:type="spellStart"/>
      <w:r w:rsidRPr="0086261C">
        <w:t>tagant</w:t>
      </w:r>
      <w:proofErr w:type="spellEnd"/>
      <w:r w:rsidRPr="0086261C">
        <w:t>.</w:t>
      </w:r>
    </w:p>
    <w:p w:rsidR="0086261C" w:rsidRPr="0086261C" w:rsidRDefault="0086261C" w:rsidP="0066492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proofErr w:type="spellStart"/>
      <w:r w:rsidRPr="0086261C">
        <w:lastRenderedPageBreak/>
        <w:t>Sotsiaalmeedia</w:t>
      </w:r>
      <w:proofErr w:type="spellEnd"/>
      <w:r w:rsidRPr="0086261C">
        <w:t xml:space="preserve"> </w:t>
      </w:r>
      <w:proofErr w:type="spellStart"/>
      <w:r w:rsidRPr="0086261C">
        <w:t>platvormide</w:t>
      </w:r>
      <w:proofErr w:type="spellEnd"/>
      <w:r w:rsidRPr="0086261C">
        <w:t xml:space="preserve"> </w:t>
      </w:r>
      <w:proofErr w:type="spellStart"/>
      <w:r w:rsidRPr="0086261C">
        <w:t>kasutusele</w:t>
      </w:r>
      <w:proofErr w:type="spellEnd"/>
      <w:r w:rsidR="0066492F">
        <w:t xml:space="preserve"> </w:t>
      </w:r>
      <w:proofErr w:type="spellStart"/>
      <w:r w:rsidRPr="0086261C">
        <w:t>võtmine</w:t>
      </w:r>
      <w:proofErr w:type="spellEnd"/>
      <w:r w:rsidRPr="0086261C">
        <w:t xml:space="preserve"> (Facebook)</w:t>
      </w:r>
    </w:p>
    <w:p w:rsidR="0086261C" w:rsidRPr="0086261C" w:rsidRDefault="0086261C" w:rsidP="0066492F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 w:rsidRPr="0086261C">
        <w:t xml:space="preserve">2018. </w:t>
      </w:r>
      <w:proofErr w:type="spellStart"/>
      <w:proofErr w:type="gramStart"/>
      <w:r w:rsidRPr="0086261C">
        <w:t>aasta</w:t>
      </w:r>
      <w:proofErr w:type="spellEnd"/>
      <w:proofErr w:type="gramEnd"/>
      <w:r w:rsidRPr="0086261C">
        <w:t xml:space="preserve"> </w:t>
      </w:r>
      <w:proofErr w:type="spellStart"/>
      <w:r w:rsidRPr="0086261C">
        <w:t>jooksul</w:t>
      </w:r>
      <w:proofErr w:type="spellEnd"/>
      <w:r w:rsidRPr="0086261C">
        <w:t>.</w:t>
      </w:r>
    </w:p>
    <w:p w:rsidR="0086261C" w:rsidRPr="0086261C" w:rsidRDefault="0086261C" w:rsidP="0066492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proofErr w:type="spellStart"/>
      <w:r w:rsidRPr="0086261C">
        <w:t>Teavitustegevuse</w:t>
      </w:r>
      <w:proofErr w:type="spellEnd"/>
      <w:r w:rsidRPr="0086261C">
        <w:t xml:space="preserve"> </w:t>
      </w:r>
      <w:proofErr w:type="spellStart"/>
      <w:r w:rsidRPr="0086261C">
        <w:t>mõõtmiste</w:t>
      </w:r>
      <w:proofErr w:type="spellEnd"/>
      <w:r w:rsidRPr="0086261C">
        <w:t xml:space="preserve"> </w:t>
      </w:r>
      <w:proofErr w:type="spellStart"/>
      <w:r w:rsidRPr="0086261C">
        <w:t>indikaatorite</w:t>
      </w:r>
      <w:proofErr w:type="spellEnd"/>
      <w:r w:rsidRPr="0086261C">
        <w:t xml:space="preserve"> </w:t>
      </w:r>
      <w:proofErr w:type="spellStart"/>
      <w:r w:rsidRPr="0086261C">
        <w:t>väljatöötamine</w:t>
      </w:r>
      <w:proofErr w:type="spellEnd"/>
      <w:r w:rsidRPr="0086261C">
        <w:t xml:space="preserve"> ja </w:t>
      </w:r>
      <w:proofErr w:type="spellStart"/>
      <w:r w:rsidRPr="0086261C">
        <w:t>kasutamine</w:t>
      </w:r>
      <w:proofErr w:type="spellEnd"/>
    </w:p>
    <w:p w:rsidR="0086261C" w:rsidRPr="0086261C" w:rsidRDefault="00981A07" w:rsidP="0066492F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>
        <w:t xml:space="preserve">Google analytics </w:t>
      </w:r>
      <w:proofErr w:type="spellStart"/>
      <w:r>
        <w:t>kasutusele</w:t>
      </w:r>
      <w:proofErr w:type="spellEnd"/>
      <w:r>
        <w:t xml:space="preserve"> </w:t>
      </w:r>
      <w:proofErr w:type="spellStart"/>
      <w:r>
        <w:t>võtmine</w:t>
      </w:r>
      <w:proofErr w:type="spellEnd"/>
      <w:r>
        <w:t xml:space="preserve"> </w:t>
      </w:r>
      <w:proofErr w:type="spellStart"/>
      <w:r>
        <w:t>kodulehe</w:t>
      </w:r>
      <w:proofErr w:type="spellEnd"/>
      <w:r>
        <w:t xml:space="preserve"> </w:t>
      </w:r>
      <w:proofErr w:type="spellStart"/>
      <w:r>
        <w:t>tarbeks</w:t>
      </w:r>
      <w:proofErr w:type="spellEnd"/>
      <w:r>
        <w:t>.</w:t>
      </w:r>
    </w:p>
    <w:p w:rsidR="0086261C" w:rsidRPr="0086261C" w:rsidRDefault="0086261C" w:rsidP="0066492F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proofErr w:type="spellStart"/>
      <w:r w:rsidRPr="0086261C">
        <w:t>Teavitustegevuse</w:t>
      </w:r>
      <w:proofErr w:type="spellEnd"/>
      <w:r w:rsidRPr="0086261C">
        <w:t xml:space="preserve"> </w:t>
      </w:r>
      <w:proofErr w:type="spellStart"/>
      <w:r w:rsidRPr="0086261C">
        <w:t>mõõtmiste</w:t>
      </w:r>
      <w:proofErr w:type="spellEnd"/>
      <w:r w:rsidRPr="0086261C">
        <w:t xml:space="preserve"> </w:t>
      </w:r>
      <w:proofErr w:type="spellStart"/>
      <w:r w:rsidRPr="0086261C">
        <w:t>indikaatorite</w:t>
      </w:r>
      <w:proofErr w:type="spellEnd"/>
      <w:r w:rsidRPr="0086261C">
        <w:t xml:space="preserve"> </w:t>
      </w:r>
      <w:proofErr w:type="spellStart"/>
      <w:r w:rsidRPr="0086261C">
        <w:t>väljatöötamine</w:t>
      </w:r>
      <w:proofErr w:type="spellEnd"/>
      <w:r w:rsidRPr="0086261C">
        <w:t xml:space="preserve"> 2017. </w:t>
      </w:r>
      <w:proofErr w:type="spellStart"/>
      <w:proofErr w:type="gramStart"/>
      <w:r w:rsidRPr="0086261C">
        <w:t>aasta</w:t>
      </w:r>
      <w:proofErr w:type="spellEnd"/>
      <w:proofErr w:type="gramEnd"/>
      <w:r w:rsidRPr="0086261C">
        <w:t xml:space="preserve"> </w:t>
      </w:r>
      <w:proofErr w:type="spellStart"/>
      <w:r w:rsidRPr="0086261C">
        <w:t>jooksul</w:t>
      </w:r>
      <w:proofErr w:type="spellEnd"/>
      <w:r w:rsidRPr="0086261C">
        <w:t>.</w:t>
      </w:r>
    </w:p>
    <w:p w:rsidR="0086261C" w:rsidRPr="0086261C" w:rsidRDefault="0086261C" w:rsidP="0066492F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proofErr w:type="spellStart"/>
      <w:r w:rsidRPr="0086261C">
        <w:t>Teavitustegevuse</w:t>
      </w:r>
      <w:proofErr w:type="spellEnd"/>
      <w:r w:rsidRPr="0086261C">
        <w:t xml:space="preserve"> </w:t>
      </w:r>
      <w:proofErr w:type="spellStart"/>
      <w:r w:rsidRPr="0086261C">
        <w:t>mõõtmiste</w:t>
      </w:r>
      <w:proofErr w:type="spellEnd"/>
      <w:r w:rsidRPr="0086261C">
        <w:t xml:space="preserve"> </w:t>
      </w:r>
      <w:proofErr w:type="spellStart"/>
      <w:r w:rsidRPr="0086261C">
        <w:t>indikaatorite</w:t>
      </w:r>
      <w:proofErr w:type="spellEnd"/>
      <w:r w:rsidRPr="0086261C">
        <w:t xml:space="preserve"> </w:t>
      </w:r>
      <w:proofErr w:type="spellStart"/>
      <w:r w:rsidRPr="0086261C">
        <w:t>süstemaatline</w:t>
      </w:r>
      <w:proofErr w:type="spellEnd"/>
      <w:r w:rsidRPr="0086261C">
        <w:t xml:space="preserve"> </w:t>
      </w:r>
      <w:proofErr w:type="spellStart"/>
      <w:r w:rsidRPr="0086261C">
        <w:t>kasutamine</w:t>
      </w:r>
      <w:proofErr w:type="spellEnd"/>
      <w:r w:rsidRPr="0086261C">
        <w:t xml:space="preserve"> </w:t>
      </w:r>
      <w:proofErr w:type="spellStart"/>
      <w:r w:rsidRPr="0086261C">
        <w:t>alates</w:t>
      </w:r>
      <w:proofErr w:type="spellEnd"/>
      <w:r w:rsidRPr="0086261C">
        <w:t xml:space="preserve"> 2018.</w:t>
      </w:r>
    </w:p>
    <w:p w:rsidR="0086261C" w:rsidRPr="0086261C" w:rsidRDefault="0086261C" w:rsidP="0066492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proofErr w:type="spellStart"/>
      <w:r w:rsidRPr="0086261C">
        <w:t>Sisutootmine</w:t>
      </w:r>
      <w:proofErr w:type="spellEnd"/>
      <w:r w:rsidRPr="0086261C">
        <w:t xml:space="preserve"> </w:t>
      </w:r>
      <w:proofErr w:type="spellStart"/>
      <w:r w:rsidRPr="0086261C">
        <w:t>kommunikatsiooni</w:t>
      </w:r>
      <w:proofErr w:type="spellEnd"/>
      <w:r w:rsidRPr="0086261C">
        <w:t xml:space="preserve"> </w:t>
      </w:r>
      <w:proofErr w:type="spellStart"/>
      <w:r w:rsidRPr="0086261C">
        <w:t>kasutamiseks</w:t>
      </w:r>
      <w:proofErr w:type="spellEnd"/>
    </w:p>
    <w:p w:rsidR="0086261C" w:rsidRDefault="0086261C" w:rsidP="0066492F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proofErr w:type="spellStart"/>
      <w:r w:rsidRPr="0086261C">
        <w:t>Vähemalt</w:t>
      </w:r>
      <w:proofErr w:type="spellEnd"/>
      <w:r w:rsidRPr="0086261C">
        <w:t xml:space="preserve"> </w:t>
      </w:r>
      <w:proofErr w:type="spellStart"/>
      <w:r w:rsidRPr="0086261C">
        <w:t>kaks</w:t>
      </w:r>
      <w:proofErr w:type="spellEnd"/>
      <w:r w:rsidRPr="0086261C">
        <w:t xml:space="preserve"> </w:t>
      </w:r>
      <w:proofErr w:type="spellStart"/>
      <w:r w:rsidRPr="0086261C">
        <w:t>sisuühikut</w:t>
      </w:r>
      <w:proofErr w:type="spellEnd"/>
      <w:r w:rsidRPr="0086261C">
        <w:t xml:space="preserve"> </w:t>
      </w:r>
      <w:proofErr w:type="spellStart"/>
      <w:r w:rsidRPr="0086261C">
        <w:t>aastas</w:t>
      </w:r>
      <w:proofErr w:type="spellEnd"/>
      <w:r w:rsidRPr="0086261C">
        <w:t>.</w:t>
      </w:r>
    </w:p>
    <w:p w:rsidR="0086261C" w:rsidRDefault="0086261C" w:rsidP="00862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86261C" w:rsidRDefault="0086261C" w:rsidP="0086261C">
      <w:pPr>
        <w:pStyle w:val="Pealkiri3"/>
      </w:pPr>
      <w:bookmarkStart w:id="18" w:name="_Toc477364919"/>
      <w:bookmarkStart w:id="19" w:name="_Toc477365922"/>
      <w:bookmarkStart w:id="20" w:name="_Toc477873464"/>
      <w:proofErr w:type="spellStart"/>
      <w:r w:rsidRPr="00E81CB9">
        <w:t>Alaeesmärk</w:t>
      </w:r>
      <w:proofErr w:type="spellEnd"/>
      <w:r w:rsidRPr="00E81CB9">
        <w:t xml:space="preserve"> 2.</w:t>
      </w:r>
      <w:r>
        <w:t xml:space="preserve"> </w:t>
      </w:r>
      <w:proofErr w:type="spellStart"/>
      <w:r w:rsidRPr="00E81CB9">
        <w:t>Kommunikatsiooni</w:t>
      </w:r>
      <w:proofErr w:type="spellEnd"/>
      <w:r w:rsidRPr="00E81CB9">
        <w:t xml:space="preserve"> </w:t>
      </w:r>
      <w:proofErr w:type="gramStart"/>
      <w:r w:rsidRPr="00E81CB9">
        <w:t>ja</w:t>
      </w:r>
      <w:proofErr w:type="gramEnd"/>
      <w:r w:rsidRPr="00E81CB9">
        <w:t xml:space="preserve"> </w:t>
      </w:r>
      <w:proofErr w:type="spellStart"/>
      <w:r w:rsidRPr="00E81CB9">
        <w:t>turundustegevuste</w:t>
      </w:r>
      <w:proofErr w:type="spellEnd"/>
      <w:r w:rsidRPr="00E81CB9">
        <w:t xml:space="preserve"> </w:t>
      </w:r>
      <w:proofErr w:type="spellStart"/>
      <w:r w:rsidRPr="00E81CB9">
        <w:t>ressursside</w:t>
      </w:r>
      <w:proofErr w:type="spellEnd"/>
      <w:r w:rsidRPr="00E81CB9">
        <w:t xml:space="preserve"> </w:t>
      </w:r>
      <w:proofErr w:type="spellStart"/>
      <w:r w:rsidRPr="00E81CB9">
        <w:t>hankimine</w:t>
      </w:r>
      <w:bookmarkEnd w:id="18"/>
      <w:bookmarkEnd w:id="19"/>
      <w:bookmarkEnd w:id="20"/>
      <w:proofErr w:type="spellEnd"/>
    </w:p>
    <w:p w:rsidR="0086261C" w:rsidRDefault="00613107" w:rsidP="0086261C">
      <w:pPr>
        <w:pStyle w:val="Pealkiri4"/>
      </w:pPr>
      <w:proofErr w:type="spellStart"/>
      <w:r>
        <w:t>Meetmed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indikaatorid</w:t>
      </w:r>
      <w:proofErr w:type="spellEnd"/>
      <w:r>
        <w:t>.</w:t>
      </w:r>
    </w:p>
    <w:p w:rsidR="0086261C" w:rsidRPr="0086261C" w:rsidRDefault="0086261C" w:rsidP="0066492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proofErr w:type="spellStart"/>
      <w:r w:rsidRPr="0086261C">
        <w:t>Projekti</w:t>
      </w:r>
      <w:proofErr w:type="spellEnd"/>
      <w:r w:rsidRPr="0086261C">
        <w:t xml:space="preserve"> </w:t>
      </w:r>
      <w:proofErr w:type="spellStart"/>
      <w:r w:rsidRPr="0086261C">
        <w:t>kirjutamine</w:t>
      </w:r>
      <w:proofErr w:type="spellEnd"/>
      <w:r w:rsidRPr="0086261C">
        <w:t xml:space="preserve"> </w:t>
      </w:r>
      <w:proofErr w:type="spellStart"/>
      <w:r w:rsidRPr="0086261C">
        <w:t>sotsiaalmeedia</w:t>
      </w:r>
      <w:proofErr w:type="spellEnd"/>
      <w:r w:rsidRPr="0086261C">
        <w:t xml:space="preserve"> </w:t>
      </w:r>
      <w:proofErr w:type="spellStart"/>
      <w:r w:rsidRPr="0086261C">
        <w:t>haldamise</w:t>
      </w:r>
      <w:proofErr w:type="spellEnd"/>
      <w:r w:rsidRPr="0086261C">
        <w:t xml:space="preserve"> </w:t>
      </w:r>
      <w:proofErr w:type="spellStart"/>
      <w:r w:rsidRPr="0086261C">
        <w:t>koolituseks</w:t>
      </w:r>
      <w:proofErr w:type="spellEnd"/>
    </w:p>
    <w:p w:rsidR="0086261C" w:rsidRPr="0086261C" w:rsidRDefault="0086261C" w:rsidP="0066492F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 w:rsidRPr="0086261C">
        <w:t xml:space="preserve">2017. </w:t>
      </w:r>
      <w:proofErr w:type="spellStart"/>
      <w:proofErr w:type="gramStart"/>
      <w:r w:rsidRPr="0086261C">
        <w:t>ajaga</w:t>
      </w:r>
      <w:proofErr w:type="spellEnd"/>
      <w:proofErr w:type="gramEnd"/>
      <w:r w:rsidRPr="0086261C">
        <w:t xml:space="preserve"> </w:t>
      </w:r>
      <w:proofErr w:type="spellStart"/>
      <w:r w:rsidRPr="0086261C">
        <w:t>kaasa</w:t>
      </w:r>
      <w:proofErr w:type="spellEnd"/>
      <w:r w:rsidRPr="0086261C">
        <w:t xml:space="preserve"> </w:t>
      </w:r>
      <w:proofErr w:type="spellStart"/>
      <w:r w:rsidRPr="0086261C">
        <w:t>projekt</w:t>
      </w:r>
      <w:proofErr w:type="spellEnd"/>
      <w:r w:rsidRPr="0086261C">
        <w:t xml:space="preserve">, </w:t>
      </w:r>
      <w:proofErr w:type="spellStart"/>
      <w:r w:rsidRPr="0086261C">
        <w:t>kus</w:t>
      </w:r>
      <w:proofErr w:type="spellEnd"/>
      <w:r w:rsidRPr="0086261C">
        <w:t xml:space="preserve"> </w:t>
      </w:r>
      <w:proofErr w:type="spellStart"/>
      <w:r w:rsidRPr="0086261C">
        <w:t>osaleb</w:t>
      </w:r>
      <w:proofErr w:type="spellEnd"/>
      <w:r w:rsidRPr="0086261C">
        <w:t xml:space="preserve"> ca. 80 </w:t>
      </w:r>
      <w:proofErr w:type="spellStart"/>
      <w:r w:rsidRPr="0086261C">
        <w:t>inimest</w:t>
      </w:r>
      <w:proofErr w:type="spellEnd"/>
      <w:r w:rsidRPr="0086261C">
        <w:t xml:space="preserve">. </w:t>
      </w:r>
    </w:p>
    <w:p w:rsidR="0086261C" w:rsidRPr="0086261C" w:rsidRDefault="0086261C" w:rsidP="0066492F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 w:rsidRPr="0086261C">
        <w:t xml:space="preserve">2018. </w:t>
      </w:r>
      <w:proofErr w:type="spellStart"/>
      <w:proofErr w:type="gramStart"/>
      <w:r w:rsidRPr="0086261C">
        <w:t>sotsiaalmeedia</w:t>
      </w:r>
      <w:proofErr w:type="spellEnd"/>
      <w:proofErr w:type="gramEnd"/>
      <w:r w:rsidRPr="0086261C">
        <w:t xml:space="preserve"> </w:t>
      </w:r>
      <w:proofErr w:type="spellStart"/>
      <w:r w:rsidRPr="0086261C">
        <w:t>haldamise</w:t>
      </w:r>
      <w:proofErr w:type="spellEnd"/>
      <w:r w:rsidRPr="0086261C">
        <w:t xml:space="preserve"> </w:t>
      </w:r>
      <w:proofErr w:type="spellStart"/>
      <w:r w:rsidRPr="0086261C">
        <w:t>koolitusprojekt</w:t>
      </w:r>
      <w:proofErr w:type="spellEnd"/>
      <w:r w:rsidRPr="0086261C">
        <w:t xml:space="preserve"> </w:t>
      </w:r>
      <w:proofErr w:type="spellStart"/>
      <w:r w:rsidRPr="0086261C">
        <w:t>tegevmeeskonnale</w:t>
      </w:r>
      <w:proofErr w:type="spellEnd"/>
      <w:r w:rsidRPr="0086261C">
        <w:t>.</w:t>
      </w:r>
    </w:p>
    <w:p w:rsidR="0086261C" w:rsidRPr="0086261C" w:rsidRDefault="0086261C" w:rsidP="0066492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proofErr w:type="spellStart"/>
      <w:r w:rsidRPr="0086261C">
        <w:t>Jätkusuutlikkuse</w:t>
      </w:r>
      <w:proofErr w:type="spellEnd"/>
      <w:r w:rsidRPr="0086261C">
        <w:t xml:space="preserve"> </w:t>
      </w:r>
      <w:proofErr w:type="spellStart"/>
      <w:r w:rsidRPr="0086261C">
        <w:t>tagamine</w:t>
      </w:r>
      <w:proofErr w:type="spellEnd"/>
      <w:r w:rsidRPr="0086261C">
        <w:t xml:space="preserve"> </w:t>
      </w:r>
      <w:proofErr w:type="spellStart"/>
      <w:r w:rsidRPr="0086261C">
        <w:t>rahaliste</w:t>
      </w:r>
      <w:proofErr w:type="spellEnd"/>
      <w:r w:rsidRPr="0086261C">
        <w:t xml:space="preserve"> </w:t>
      </w:r>
      <w:proofErr w:type="spellStart"/>
      <w:r w:rsidRPr="0086261C">
        <w:t>vahenditega</w:t>
      </w:r>
      <w:proofErr w:type="spellEnd"/>
      <w:r w:rsidRPr="0086261C">
        <w:t>.</w:t>
      </w:r>
    </w:p>
    <w:p w:rsidR="0086261C" w:rsidRPr="0086261C" w:rsidRDefault="0086261C" w:rsidP="0066492F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proofErr w:type="spellStart"/>
      <w:r w:rsidRPr="0086261C">
        <w:t>Baastegevustega</w:t>
      </w:r>
      <w:proofErr w:type="spellEnd"/>
      <w:r w:rsidRPr="0086261C">
        <w:t xml:space="preserve"> </w:t>
      </w:r>
      <w:proofErr w:type="spellStart"/>
      <w:r w:rsidRPr="0086261C">
        <w:t>jätkamine</w:t>
      </w:r>
      <w:proofErr w:type="spellEnd"/>
      <w:r w:rsidRPr="0086261C">
        <w:t>.</w:t>
      </w:r>
    </w:p>
    <w:p w:rsidR="0086261C" w:rsidRPr="0086261C" w:rsidRDefault="0086261C" w:rsidP="0066492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 w:rsidRPr="0086261C">
        <w:t xml:space="preserve">IT </w:t>
      </w:r>
      <w:proofErr w:type="spellStart"/>
      <w:r w:rsidRPr="0086261C">
        <w:t>alase</w:t>
      </w:r>
      <w:proofErr w:type="spellEnd"/>
      <w:r w:rsidRPr="0086261C">
        <w:t xml:space="preserve"> </w:t>
      </w:r>
      <w:proofErr w:type="spellStart"/>
      <w:r w:rsidRPr="0086261C">
        <w:t>teadlikkuse</w:t>
      </w:r>
      <w:proofErr w:type="spellEnd"/>
      <w:r w:rsidRPr="0086261C">
        <w:t xml:space="preserve"> </w:t>
      </w:r>
      <w:proofErr w:type="gramStart"/>
      <w:r w:rsidRPr="0086261C">
        <w:t>ja</w:t>
      </w:r>
      <w:proofErr w:type="gramEnd"/>
      <w:r w:rsidRPr="0086261C">
        <w:t xml:space="preserve"> </w:t>
      </w:r>
      <w:proofErr w:type="spellStart"/>
      <w:r w:rsidRPr="0086261C">
        <w:t>oskuste</w:t>
      </w:r>
      <w:proofErr w:type="spellEnd"/>
      <w:r w:rsidRPr="0086261C">
        <w:t xml:space="preserve"> </w:t>
      </w:r>
      <w:proofErr w:type="spellStart"/>
      <w:r w:rsidRPr="0086261C">
        <w:t>arendamine</w:t>
      </w:r>
      <w:proofErr w:type="spellEnd"/>
      <w:r w:rsidRPr="0086261C">
        <w:t xml:space="preserve">. </w:t>
      </w:r>
    </w:p>
    <w:p w:rsidR="0086261C" w:rsidRPr="0086261C" w:rsidRDefault="0086261C" w:rsidP="0066492F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proofErr w:type="spellStart"/>
      <w:r w:rsidRPr="0086261C">
        <w:t>Koolituste</w:t>
      </w:r>
      <w:proofErr w:type="spellEnd"/>
      <w:r w:rsidRPr="0086261C">
        <w:t xml:space="preserve"> </w:t>
      </w:r>
      <w:proofErr w:type="spellStart"/>
      <w:r w:rsidRPr="0086261C">
        <w:t>läbiviimine</w:t>
      </w:r>
      <w:proofErr w:type="spellEnd"/>
      <w:r w:rsidRPr="0086261C">
        <w:t xml:space="preserve"> </w:t>
      </w:r>
      <w:proofErr w:type="spellStart"/>
      <w:r w:rsidRPr="0086261C">
        <w:t>kord</w:t>
      </w:r>
      <w:proofErr w:type="spellEnd"/>
      <w:r w:rsidRPr="0086261C">
        <w:t xml:space="preserve"> </w:t>
      </w:r>
      <w:proofErr w:type="spellStart"/>
      <w:r w:rsidRPr="0086261C">
        <w:t>viie</w:t>
      </w:r>
      <w:proofErr w:type="spellEnd"/>
      <w:r w:rsidRPr="0086261C">
        <w:t xml:space="preserve"> </w:t>
      </w:r>
      <w:proofErr w:type="spellStart"/>
      <w:r w:rsidRPr="0086261C">
        <w:t>aasta</w:t>
      </w:r>
      <w:proofErr w:type="spellEnd"/>
      <w:r w:rsidRPr="0086261C">
        <w:t xml:space="preserve"> </w:t>
      </w:r>
      <w:proofErr w:type="spellStart"/>
      <w:r w:rsidRPr="0086261C">
        <w:t>jooksul</w:t>
      </w:r>
      <w:proofErr w:type="spellEnd"/>
      <w:r w:rsidRPr="0086261C">
        <w:t>.</w:t>
      </w:r>
    </w:p>
    <w:p w:rsidR="0086261C" w:rsidRPr="0086261C" w:rsidRDefault="0086261C" w:rsidP="0066492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proofErr w:type="spellStart"/>
      <w:r w:rsidRPr="0086261C">
        <w:t>Kommunikatsioonitegevuste</w:t>
      </w:r>
      <w:proofErr w:type="spellEnd"/>
      <w:r w:rsidRPr="0086261C">
        <w:t xml:space="preserve"> </w:t>
      </w:r>
      <w:proofErr w:type="spellStart"/>
      <w:r w:rsidRPr="0086261C">
        <w:t>pidev</w:t>
      </w:r>
      <w:proofErr w:type="spellEnd"/>
      <w:r w:rsidRPr="0086261C">
        <w:t xml:space="preserve"> </w:t>
      </w:r>
      <w:proofErr w:type="spellStart"/>
      <w:r w:rsidRPr="0086261C">
        <w:t>tagasisidestamine</w:t>
      </w:r>
      <w:proofErr w:type="spellEnd"/>
      <w:r w:rsidRPr="0086261C">
        <w:t>.</w:t>
      </w:r>
    </w:p>
    <w:p w:rsidR="0086261C" w:rsidRPr="0086261C" w:rsidRDefault="0086261C" w:rsidP="0066492F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proofErr w:type="spellStart"/>
      <w:r w:rsidRPr="0086261C">
        <w:t>Kommunikatsiooni</w:t>
      </w:r>
      <w:proofErr w:type="spellEnd"/>
      <w:r w:rsidRPr="0086261C">
        <w:t xml:space="preserve"> </w:t>
      </w:r>
      <w:proofErr w:type="spellStart"/>
      <w:r w:rsidRPr="0086261C">
        <w:t>kokkuvõte</w:t>
      </w:r>
      <w:proofErr w:type="spellEnd"/>
      <w:r w:rsidRPr="0086261C">
        <w:t xml:space="preserve"> </w:t>
      </w:r>
      <w:proofErr w:type="spellStart"/>
      <w:r w:rsidRPr="0086261C">
        <w:t>kord</w:t>
      </w:r>
      <w:proofErr w:type="spellEnd"/>
      <w:r w:rsidRPr="0086261C">
        <w:t xml:space="preserve"> </w:t>
      </w:r>
      <w:proofErr w:type="spellStart"/>
      <w:r w:rsidRPr="0086261C">
        <w:t>kvartalis</w:t>
      </w:r>
      <w:proofErr w:type="spellEnd"/>
      <w:r w:rsidRPr="0086261C">
        <w:t>.</w:t>
      </w:r>
    </w:p>
    <w:p w:rsidR="00B83B18" w:rsidRDefault="00B83B18" w:rsidP="00B83B18">
      <w:pPr>
        <w:pStyle w:val="Pealkiri2"/>
      </w:pPr>
      <w:bookmarkStart w:id="21" w:name="_Toc477873465"/>
      <w:r w:rsidRPr="00B83B18">
        <w:t xml:space="preserve">4. </w:t>
      </w:r>
      <w:r w:rsidR="00613107">
        <w:t>T</w:t>
      </w:r>
      <w:r w:rsidRPr="00B83B18">
        <w:t xml:space="preserve">PIK </w:t>
      </w:r>
      <w:proofErr w:type="spellStart"/>
      <w:r w:rsidRPr="00B83B18">
        <w:t>osutab</w:t>
      </w:r>
      <w:proofErr w:type="spellEnd"/>
      <w:r w:rsidRPr="00B83B18">
        <w:t xml:space="preserve"> </w:t>
      </w:r>
      <w:proofErr w:type="spellStart"/>
      <w:r w:rsidRPr="00B83B18">
        <w:t>koolitus</w:t>
      </w:r>
      <w:proofErr w:type="spellEnd"/>
      <w:r w:rsidRPr="00B83B18">
        <w:t xml:space="preserve">-, </w:t>
      </w:r>
      <w:proofErr w:type="spellStart"/>
      <w:r w:rsidRPr="00B83B18">
        <w:t>hoolekande</w:t>
      </w:r>
      <w:proofErr w:type="spellEnd"/>
      <w:r w:rsidRPr="00B83B18">
        <w:t xml:space="preserve">- </w:t>
      </w:r>
      <w:proofErr w:type="gramStart"/>
      <w:r w:rsidRPr="00B83B18">
        <w:t>ja</w:t>
      </w:r>
      <w:proofErr w:type="gramEnd"/>
      <w:r w:rsidRPr="00B83B18">
        <w:t xml:space="preserve"> </w:t>
      </w:r>
      <w:proofErr w:type="spellStart"/>
      <w:r w:rsidRPr="00B83B18">
        <w:t>sotsiaalseid</w:t>
      </w:r>
      <w:proofErr w:type="spellEnd"/>
      <w:r w:rsidRPr="00B83B18">
        <w:t xml:space="preserve"> </w:t>
      </w:r>
      <w:proofErr w:type="spellStart"/>
      <w:r w:rsidRPr="00B83B18">
        <w:t>ning</w:t>
      </w:r>
      <w:proofErr w:type="spellEnd"/>
      <w:r w:rsidRPr="00B83B18">
        <w:t xml:space="preserve"> </w:t>
      </w:r>
      <w:proofErr w:type="spellStart"/>
      <w:r w:rsidRPr="00B83B18">
        <w:t>teisi</w:t>
      </w:r>
      <w:proofErr w:type="spellEnd"/>
      <w:r w:rsidRPr="00B83B18">
        <w:t xml:space="preserve"> </w:t>
      </w:r>
      <w:proofErr w:type="spellStart"/>
      <w:r w:rsidRPr="00B83B18">
        <w:t>teenuseid</w:t>
      </w:r>
      <w:proofErr w:type="spellEnd"/>
      <w:r w:rsidRPr="00B83B18">
        <w:t xml:space="preserve">, </w:t>
      </w:r>
      <w:proofErr w:type="spellStart"/>
      <w:r w:rsidRPr="00B83B18">
        <w:t>mis</w:t>
      </w:r>
      <w:proofErr w:type="spellEnd"/>
      <w:r w:rsidRPr="00B83B18">
        <w:t xml:space="preserve"> </w:t>
      </w:r>
      <w:proofErr w:type="spellStart"/>
      <w:r w:rsidRPr="00B83B18">
        <w:t>aitavad</w:t>
      </w:r>
      <w:proofErr w:type="spellEnd"/>
      <w:r w:rsidRPr="00B83B18">
        <w:t xml:space="preserve"> </w:t>
      </w:r>
      <w:proofErr w:type="spellStart"/>
      <w:r w:rsidRPr="00B83B18">
        <w:t>kaasa</w:t>
      </w:r>
      <w:proofErr w:type="spellEnd"/>
      <w:r w:rsidRPr="00B83B18">
        <w:t xml:space="preserve"> </w:t>
      </w:r>
      <w:proofErr w:type="spellStart"/>
      <w:r w:rsidRPr="00B83B18">
        <w:t>maakondlikul</w:t>
      </w:r>
      <w:proofErr w:type="spellEnd"/>
      <w:r w:rsidRPr="00B83B18">
        <w:t xml:space="preserve"> </w:t>
      </w:r>
      <w:proofErr w:type="spellStart"/>
      <w:r w:rsidRPr="00B83B18">
        <w:t>tasandil</w:t>
      </w:r>
      <w:proofErr w:type="spellEnd"/>
      <w:r w:rsidRPr="00B83B18">
        <w:t xml:space="preserve"> </w:t>
      </w:r>
      <w:proofErr w:type="spellStart"/>
      <w:r w:rsidRPr="00B83B18">
        <w:t>puuetega</w:t>
      </w:r>
      <w:proofErr w:type="spellEnd"/>
      <w:r w:rsidRPr="00B83B18">
        <w:t xml:space="preserve"> </w:t>
      </w:r>
      <w:proofErr w:type="spellStart"/>
      <w:r w:rsidRPr="00B83B18">
        <w:t>inimeste</w:t>
      </w:r>
      <w:proofErr w:type="spellEnd"/>
      <w:r w:rsidRPr="00B83B18">
        <w:t xml:space="preserve"> </w:t>
      </w:r>
      <w:proofErr w:type="spellStart"/>
      <w:r w:rsidRPr="00B83B18">
        <w:t>tegevusvõimekuse</w:t>
      </w:r>
      <w:proofErr w:type="spellEnd"/>
      <w:r w:rsidRPr="00B83B18">
        <w:t xml:space="preserve"> </w:t>
      </w:r>
      <w:proofErr w:type="spellStart"/>
      <w:r w:rsidRPr="00B83B18">
        <w:t>tõstmisele</w:t>
      </w:r>
      <w:proofErr w:type="spellEnd"/>
      <w:r w:rsidRPr="00B83B18">
        <w:t>.</w:t>
      </w:r>
      <w:bookmarkEnd w:id="21"/>
    </w:p>
    <w:p w:rsidR="0086261C" w:rsidRDefault="0086261C" w:rsidP="0086261C">
      <w:pPr>
        <w:pStyle w:val="Pealkiri3"/>
      </w:pPr>
      <w:bookmarkStart w:id="22" w:name="_Toc477364921"/>
      <w:bookmarkStart w:id="23" w:name="_Toc477365924"/>
      <w:bookmarkStart w:id="24" w:name="_Toc477873466"/>
      <w:proofErr w:type="spellStart"/>
      <w:r>
        <w:t>Alaeesmärk</w:t>
      </w:r>
      <w:proofErr w:type="spellEnd"/>
      <w:r>
        <w:t xml:space="preserve"> 1. </w:t>
      </w:r>
      <w:proofErr w:type="spellStart"/>
      <w:r w:rsidRPr="00E81CB9">
        <w:t>Rehabilitatsiooniteenustest</w:t>
      </w:r>
      <w:proofErr w:type="spellEnd"/>
      <w:r w:rsidRPr="00E81CB9">
        <w:t xml:space="preserve"> </w:t>
      </w:r>
      <w:proofErr w:type="spellStart"/>
      <w:r w:rsidRPr="00E81CB9">
        <w:t>eraldiseisvate</w:t>
      </w:r>
      <w:proofErr w:type="spellEnd"/>
      <w:r w:rsidRPr="00E81CB9">
        <w:t xml:space="preserve"> </w:t>
      </w:r>
      <w:proofErr w:type="spellStart"/>
      <w:r w:rsidRPr="00E81CB9">
        <w:t>teenuste</w:t>
      </w:r>
      <w:proofErr w:type="spellEnd"/>
      <w:r w:rsidRPr="00E81CB9">
        <w:t xml:space="preserve"> </w:t>
      </w:r>
      <w:proofErr w:type="spellStart"/>
      <w:r w:rsidRPr="00E81CB9">
        <w:t>arendamine</w:t>
      </w:r>
      <w:proofErr w:type="spellEnd"/>
      <w:r w:rsidRPr="00E81CB9">
        <w:t xml:space="preserve"> </w:t>
      </w:r>
      <w:proofErr w:type="gramStart"/>
      <w:r w:rsidRPr="00E81CB9">
        <w:t>ja</w:t>
      </w:r>
      <w:proofErr w:type="gramEnd"/>
      <w:r w:rsidRPr="00E81CB9">
        <w:t xml:space="preserve"> </w:t>
      </w:r>
      <w:proofErr w:type="spellStart"/>
      <w:r w:rsidRPr="00E81CB9">
        <w:t>teenuste</w:t>
      </w:r>
      <w:proofErr w:type="spellEnd"/>
      <w:r w:rsidRPr="00E81CB9">
        <w:t xml:space="preserve"> </w:t>
      </w:r>
      <w:proofErr w:type="spellStart"/>
      <w:r w:rsidRPr="00E81CB9">
        <w:t>kvaliteedi</w:t>
      </w:r>
      <w:proofErr w:type="spellEnd"/>
      <w:r w:rsidRPr="00E81CB9">
        <w:t xml:space="preserve"> </w:t>
      </w:r>
      <w:proofErr w:type="spellStart"/>
      <w:r w:rsidRPr="00E81CB9">
        <w:t>väljatöötamine</w:t>
      </w:r>
      <w:proofErr w:type="spellEnd"/>
      <w:r>
        <w:t xml:space="preserve"> </w:t>
      </w:r>
      <w:proofErr w:type="spellStart"/>
      <w:r>
        <w:t>tegevusvõimekuse</w:t>
      </w:r>
      <w:proofErr w:type="spellEnd"/>
      <w:r>
        <w:t xml:space="preserve"> </w:t>
      </w:r>
      <w:proofErr w:type="spellStart"/>
      <w:r>
        <w:t>suurendamiseks</w:t>
      </w:r>
      <w:proofErr w:type="spellEnd"/>
      <w:r>
        <w:t>.</w:t>
      </w:r>
      <w:bookmarkEnd w:id="22"/>
      <w:bookmarkEnd w:id="23"/>
      <w:bookmarkEnd w:id="24"/>
    </w:p>
    <w:p w:rsidR="0086261C" w:rsidRDefault="0086261C" w:rsidP="0086261C">
      <w:pPr>
        <w:pStyle w:val="Pealkiri4"/>
      </w:pPr>
      <w:proofErr w:type="spellStart"/>
      <w:r w:rsidRPr="005A51D9">
        <w:t>Meetmed</w:t>
      </w:r>
      <w:proofErr w:type="spellEnd"/>
      <w:r w:rsidRPr="005A51D9">
        <w:t xml:space="preserve"> </w:t>
      </w:r>
      <w:proofErr w:type="gramStart"/>
      <w:r w:rsidRPr="005A51D9">
        <w:t>j</w:t>
      </w:r>
      <w:r w:rsidR="00613107">
        <w:t>a</w:t>
      </w:r>
      <w:proofErr w:type="gramEnd"/>
      <w:r w:rsidR="00613107">
        <w:t xml:space="preserve"> </w:t>
      </w:r>
      <w:proofErr w:type="spellStart"/>
      <w:r w:rsidR="00613107">
        <w:t>indikaatorid</w:t>
      </w:r>
      <w:proofErr w:type="spellEnd"/>
      <w:r w:rsidR="00613107">
        <w:t>.</w:t>
      </w:r>
    </w:p>
    <w:p w:rsidR="0086261C" w:rsidRPr="0086261C" w:rsidRDefault="0086261C" w:rsidP="0066492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proofErr w:type="spellStart"/>
      <w:r w:rsidRPr="0086261C">
        <w:t>Koostöös</w:t>
      </w:r>
      <w:proofErr w:type="spellEnd"/>
      <w:r w:rsidRPr="0086261C">
        <w:t xml:space="preserve"> </w:t>
      </w:r>
      <w:proofErr w:type="spellStart"/>
      <w:r w:rsidRPr="0086261C">
        <w:t>teiste</w:t>
      </w:r>
      <w:proofErr w:type="spellEnd"/>
      <w:r w:rsidRPr="0086261C">
        <w:t xml:space="preserve"> </w:t>
      </w:r>
      <w:proofErr w:type="spellStart"/>
      <w:r w:rsidRPr="0086261C">
        <w:t>MTÜ’de</w:t>
      </w:r>
      <w:proofErr w:type="spellEnd"/>
      <w:r w:rsidRPr="0086261C">
        <w:t xml:space="preserve"> </w:t>
      </w:r>
      <w:proofErr w:type="gramStart"/>
      <w:r w:rsidRPr="0086261C">
        <w:t>ja</w:t>
      </w:r>
      <w:proofErr w:type="gramEnd"/>
      <w:r w:rsidRPr="0086261C">
        <w:t xml:space="preserve"> </w:t>
      </w:r>
      <w:proofErr w:type="spellStart"/>
      <w:r w:rsidRPr="0086261C">
        <w:t>eraettevõtetega</w:t>
      </w:r>
      <w:proofErr w:type="spellEnd"/>
      <w:r w:rsidRPr="0086261C">
        <w:t xml:space="preserve"> </w:t>
      </w:r>
      <w:proofErr w:type="spellStart"/>
      <w:r w:rsidRPr="0086261C">
        <w:t>erinevate</w:t>
      </w:r>
      <w:proofErr w:type="spellEnd"/>
      <w:r w:rsidRPr="0086261C">
        <w:t xml:space="preserve"> </w:t>
      </w:r>
      <w:proofErr w:type="spellStart"/>
      <w:r w:rsidRPr="0086261C">
        <w:t>tulundustegevuste</w:t>
      </w:r>
      <w:proofErr w:type="spellEnd"/>
      <w:r w:rsidRPr="0086261C">
        <w:t xml:space="preserve"> </w:t>
      </w:r>
      <w:proofErr w:type="spellStart"/>
      <w:r w:rsidRPr="0086261C">
        <w:t>korraldamine</w:t>
      </w:r>
      <w:proofErr w:type="spellEnd"/>
      <w:r w:rsidRPr="0086261C">
        <w:t>.</w:t>
      </w:r>
    </w:p>
    <w:p w:rsidR="0086261C" w:rsidRPr="0086261C" w:rsidRDefault="0086261C" w:rsidP="0066492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proofErr w:type="spellStart"/>
      <w:r w:rsidRPr="0086261C">
        <w:t>Sotsiaalse</w:t>
      </w:r>
      <w:proofErr w:type="spellEnd"/>
      <w:r w:rsidRPr="0086261C">
        <w:t xml:space="preserve"> </w:t>
      </w:r>
      <w:proofErr w:type="spellStart"/>
      <w:r w:rsidRPr="0086261C">
        <w:t>ettevõtluse</w:t>
      </w:r>
      <w:proofErr w:type="spellEnd"/>
      <w:r w:rsidRPr="0086261C">
        <w:t xml:space="preserve"> </w:t>
      </w:r>
      <w:proofErr w:type="spellStart"/>
      <w:r w:rsidRPr="0086261C">
        <w:t>arendamine</w:t>
      </w:r>
      <w:proofErr w:type="spellEnd"/>
      <w:r w:rsidRPr="0086261C">
        <w:t>.</w:t>
      </w:r>
    </w:p>
    <w:p w:rsidR="0086261C" w:rsidRPr="0086261C" w:rsidRDefault="0086261C" w:rsidP="0066492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 w:rsidRPr="0086261C">
        <w:t xml:space="preserve">IT </w:t>
      </w:r>
      <w:proofErr w:type="spellStart"/>
      <w:r w:rsidRPr="0086261C">
        <w:t>teenuste</w:t>
      </w:r>
      <w:proofErr w:type="spellEnd"/>
      <w:r w:rsidRPr="0086261C">
        <w:t xml:space="preserve"> </w:t>
      </w:r>
      <w:proofErr w:type="spellStart"/>
      <w:r w:rsidRPr="0086261C">
        <w:t>võimaldamine</w:t>
      </w:r>
      <w:proofErr w:type="spellEnd"/>
      <w:r w:rsidRPr="0086261C">
        <w:t xml:space="preserve"> </w:t>
      </w:r>
      <w:proofErr w:type="spellStart"/>
      <w:r w:rsidRPr="0086261C">
        <w:t>erivajadustega</w:t>
      </w:r>
      <w:proofErr w:type="spellEnd"/>
      <w:r w:rsidRPr="0086261C">
        <w:t xml:space="preserve"> </w:t>
      </w:r>
      <w:proofErr w:type="spellStart"/>
      <w:r w:rsidRPr="0086261C">
        <w:t>inimestele</w:t>
      </w:r>
      <w:proofErr w:type="spellEnd"/>
      <w:r w:rsidRPr="0086261C">
        <w:t xml:space="preserve"> (</w:t>
      </w:r>
      <w:proofErr w:type="spellStart"/>
      <w:r w:rsidRPr="0086261C">
        <w:t>spetsiifilisest</w:t>
      </w:r>
      <w:proofErr w:type="spellEnd"/>
      <w:r w:rsidRPr="0086261C">
        <w:t xml:space="preserve"> </w:t>
      </w:r>
      <w:proofErr w:type="spellStart"/>
      <w:r w:rsidRPr="0086261C">
        <w:t>vajadusest</w:t>
      </w:r>
      <w:proofErr w:type="spellEnd"/>
      <w:r w:rsidRPr="0086261C">
        <w:t xml:space="preserve"> </w:t>
      </w:r>
      <w:proofErr w:type="spellStart"/>
      <w:r w:rsidRPr="0086261C">
        <w:t>lähtuv</w:t>
      </w:r>
      <w:proofErr w:type="spellEnd"/>
      <w:r w:rsidRPr="0086261C">
        <w:t>).</w:t>
      </w:r>
    </w:p>
    <w:p w:rsidR="0086261C" w:rsidRPr="0086261C" w:rsidRDefault="0086261C" w:rsidP="0066492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proofErr w:type="spellStart"/>
      <w:r w:rsidRPr="0086261C">
        <w:t>Töövahendusteenuse</w:t>
      </w:r>
      <w:proofErr w:type="spellEnd"/>
      <w:r w:rsidRPr="0086261C">
        <w:t xml:space="preserve"> </w:t>
      </w:r>
      <w:proofErr w:type="spellStart"/>
      <w:r w:rsidRPr="0086261C">
        <w:t>arendamine</w:t>
      </w:r>
      <w:proofErr w:type="spellEnd"/>
      <w:r w:rsidRPr="0086261C">
        <w:t>.</w:t>
      </w:r>
    </w:p>
    <w:p w:rsidR="0086261C" w:rsidRPr="0086261C" w:rsidRDefault="0086261C" w:rsidP="0066492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proofErr w:type="spellStart"/>
      <w:r w:rsidRPr="0086261C">
        <w:t>Kogemusnõustamise</w:t>
      </w:r>
      <w:proofErr w:type="spellEnd"/>
      <w:r w:rsidRPr="0086261C">
        <w:t xml:space="preserve"> </w:t>
      </w:r>
      <w:proofErr w:type="spellStart"/>
      <w:r w:rsidRPr="0086261C">
        <w:t>süsteemi</w:t>
      </w:r>
      <w:proofErr w:type="spellEnd"/>
      <w:r w:rsidRPr="0086261C">
        <w:t xml:space="preserve"> </w:t>
      </w:r>
      <w:proofErr w:type="spellStart"/>
      <w:r w:rsidRPr="0086261C">
        <w:t>v</w:t>
      </w:r>
      <w:r w:rsidR="00613107">
        <w:t>äljaarendamine</w:t>
      </w:r>
      <w:proofErr w:type="spellEnd"/>
      <w:r w:rsidR="00613107">
        <w:t xml:space="preserve"> </w:t>
      </w:r>
      <w:proofErr w:type="spellStart"/>
      <w:r w:rsidR="00613107">
        <w:t>kohalikul</w:t>
      </w:r>
      <w:proofErr w:type="spellEnd"/>
      <w:r w:rsidR="00613107">
        <w:t xml:space="preserve"> </w:t>
      </w:r>
      <w:proofErr w:type="spellStart"/>
      <w:r w:rsidR="00613107">
        <w:t>tasandil</w:t>
      </w:r>
      <w:proofErr w:type="spellEnd"/>
      <w:r w:rsidR="00613107">
        <w:t>.</w:t>
      </w:r>
      <w:r w:rsidRPr="0086261C">
        <w:t xml:space="preserve"> </w:t>
      </w:r>
    </w:p>
    <w:p w:rsidR="0086261C" w:rsidRPr="0086261C" w:rsidRDefault="0086261C" w:rsidP="0066492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proofErr w:type="spellStart"/>
      <w:r>
        <w:t>Hooldusteenuse</w:t>
      </w:r>
      <w:proofErr w:type="spellEnd"/>
      <w:r w:rsidRPr="0086261C">
        <w:t xml:space="preserve"> </w:t>
      </w:r>
      <w:proofErr w:type="spellStart"/>
      <w:r w:rsidRPr="0086261C">
        <w:t>edasiarendamine</w:t>
      </w:r>
      <w:proofErr w:type="spellEnd"/>
      <w:r w:rsidR="00613107">
        <w:t>.</w:t>
      </w:r>
    </w:p>
    <w:p w:rsidR="0086261C" w:rsidRPr="0086261C" w:rsidRDefault="0086261C" w:rsidP="0066492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proofErr w:type="spellStart"/>
      <w:r w:rsidRPr="0086261C">
        <w:lastRenderedPageBreak/>
        <w:t>Päevakeskuste</w:t>
      </w:r>
      <w:proofErr w:type="spellEnd"/>
      <w:r w:rsidRPr="0086261C">
        <w:t xml:space="preserve"> </w:t>
      </w:r>
      <w:proofErr w:type="spellStart"/>
      <w:r w:rsidRPr="0086261C">
        <w:t>teenuste</w:t>
      </w:r>
      <w:proofErr w:type="spellEnd"/>
      <w:r w:rsidRPr="0086261C">
        <w:t xml:space="preserve"> </w:t>
      </w:r>
      <w:proofErr w:type="spellStart"/>
      <w:r w:rsidRPr="0086261C">
        <w:t>arendamine</w:t>
      </w:r>
      <w:proofErr w:type="spellEnd"/>
      <w:r w:rsidRPr="0086261C">
        <w:t>.</w:t>
      </w:r>
    </w:p>
    <w:p w:rsidR="0086261C" w:rsidRPr="0086261C" w:rsidRDefault="0086261C" w:rsidP="0066492F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proofErr w:type="spellStart"/>
      <w:r w:rsidRPr="0086261C">
        <w:t>Puuetega</w:t>
      </w:r>
      <w:proofErr w:type="spellEnd"/>
      <w:r w:rsidRPr="0086261C">
        <w:t xml:space="preserve"> </w:t>
      </w:r>
      <w:proofErr w:type="spellStart"/>
      <w:r w:rsidRPr="0086261C">
        <w:t>inimeste</w:t>
      </w:r>
      <w:proofErr w:type="spellEnd"/>
      <w:r w:rsidRPr="0086261C">
        <w:t xml:space="preserve"> </w:t>
      </w:r>
      <w:proofErr w:type="gramStart"/>
      <w:r w:rsidRPr="0086261C">
        <w:t>ja</w:t>
      </w:r>
      <w:proofErr w:type="gramEnd"/>
      <w:r w:rsidRPr="0086261C">
        <w:t xml:space="preserve"> </w:t>
      </w:r>
      <w:proofErr w:type="spellStart"/>
      <w:r w:rsidRPr="0086261C">
        <w:t>eakate</w:t>
      </w:r>
      <w:proofErr w:type="spellEnd"/>
      <w:r w:rsidRPr="0086261C">
        <w:t xml:space="preserve"> </w:t>
      </w:r>
      <w:proofErr w:type="spellStart"/>
      <w:r w:rsidRPr="0086261C">
        <w:t>tantsurühma</w:t>
      </w:r>
      <w:proofErr w:type="spellEnd"/>
      <w:r w:rsidRPr="0086261C">
        <w:t xml:space="preserve"> </w:t>
      </w:r>
      <w:proofErr w:type="spellStart"/>
      <w:r w:rsidRPr="0086261C">
        <w:t>loomine</w:t>
      </w:r>
      <w:proofErr w:type="spellEnd"/>
      <w:r w:rsidRPr="0086261C">
        <w:t>.</w:t>
      </w:r>
    </w:p>
    <w:p w:rsidR="0086261C" w:rsidRPr="0086261C" w:rsidRDefault="0086261C" w:rsidP="0066492F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proofErr w:type="spellStart"/>
      <w:r w:rsidRPr="0086261C">
        <w:t>Eakate</w:t>
      </w:r>
      <w:proofErr w:type="spellEnd"/>
      <w:r w:rsidRPr="0086261C">
        <w:t xml:space="preserve"> </w:t>
      </w:r>
      <w:proofErr w:type="spellStart"/>
      <w:r w:rsidRPr="0086261C">
        <w:t>päevahoiuteenuse</w:t>
      </w:r>
      <w:proofErr w:type="spellEnd"/>
      <w:r w:rsidRPr="0086261C">
        <w:t xml:space="preserve"> </w:t>
      </w:r>
      <w:proofErr w:type="spellStart"/>
      <w:r w:rsidRPr="0086261C">
        <w:t>arendamine</w:t>
      </w:r>
      <w:proofErr w:type="spellEnd"/>
      <w:r w:rsidRPr="0086261C">
        <w:t>.</w:t>
      </w:r>
    </w:p>
    <w:p w:rsidR="0086261C" w:rsidRPr="0086261C" w:rsidRDefault="0086261C" w:rsidP="0066492F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proofErr w:type="spellStart"/>
      <w:r w:rsidRPr="0086261C">
        <w:t>Eakate</w:t>
      </w:r>
      <w:proofErr w:type="spellEnd"/>
      <w:r w:rsidRPr="0086261C">
        <w:t xml:space="preserve"> </w:t>
      </w:r>
      <w:proofErr w:type="spellStart"/>
      <w:r w:rsidRPr="0086261C">
        <w:t>kodu</w:t>
      </w:r>
      <w:proofErr w:type="spellEnd"/>
      <w:r w:rsidRPr="0086261C">
        <w:t xml:space="preserve"> </w:t>
      </w:r>
      <w:proofErr w:type="spellStart"/>
      <w:r w:rsidRPr="0086261C">
        <w:t>idee</w:t>
      </w:r>
      <w:proofErr w:type="spellEnd"/>
      <w:r w:rsidRPr="0086261C">
        <w:t xml:space="preserve"> </w:t>
      </w:r>
      <w:proofErr w:type="spellStart"/>
      <w:r w:rsidRPr="0086261C">
        <w:t>väljaarendamine</w:t>
      </w:r>
      <w:proofErr w:type="spellEnd"/>
      <w:r w:rsidRPr="0086261C">
        <w:t>.</w:t>
      </w:r>
    </w:p>
    <w:p w:rsidR="00B83B18" w:rsidRDefault="00B83B18" w:rsidP="00B83B18">
      <w:pPr>
        <w:pStyle w:val="Pealkiri2"/>
      </w:pPr>
      <w:bookmarkStart w:id="25" w:name="_Toc477873467"/>
      <w:r w:rsidRPr="00B83B18">
        <w:t xml:space="preserve">5. </w:t>
      </w:r>
      <w:r w:rsidR="008342B1">
        <w:t>TPIK</w:t>
      </w:r>
      <w:r w:rsidRPr="00B83B18">
        <w:t xml:space="preserve"> </w:t>
      </w:r>
      <w:proofErr w:type="gramStart"/>
      <w:r w:rsidRPr="00B83B18">
        <w:t>ja</w:t>
      </w:r>
      <w:proofErr w:type="gramEnd"/>
      <w:r w:rsidRPr="00B83B18">
        <w:t xml:space="preserve"> </w:t>
      </w:r>
      <w:proofErr w:type="spellStart"/>
      <w:r w:rsidRPr="00B83B18">
        <w:t>tema</w:t>
      </w:r>
      <w:proofErr w:type="spellEnd"/>
      <w:r w:rsidRPr="00B83B18">
        <w:t xml:space="preserve"> </w:t>
      </w:r>
      <w:proofErr w:type="spellStart"/>
      <w:r w:rsidRPr="00B83B18">
        <w:t>liikemete</w:t>
      </w:r>
      <w:proofErr w:type="spellEnd"/>
      <w:r w:rsidRPr="00B83B18">
        <w:t xml:space="preserve"> </w:t>
      </w:r>
      <w:proofErr w:type="spellStart"/>
      <w:r w:rsidRPr="00B83B18">
        <w:t>jätkusuutlikkuse</w:t>
      </w:r>
      <w:proofErr w:type="spellEnd"/>
      <w:r w:rsidRPr="00B83B18">
        <w:t xml:space="preserve"> ja </w:t>
      </w:r>
      <w:proofErr w:type="spellStart"/>
      <w:r w:rsidRPr="00B83B18">
        <w:t>tegevusvõimekuse</w:t>
      </w:r>
      <w:proofErr w:type="spellEnd"/>
      <w:r w:rsidRPr="00B83B18">
        <w:t xml:space="preserve"> </w:t>
      </w:r>
      <w:proofErr w:type="spellStart"/>
      <w:r w:rsidRPr="00B83B18">
        <w:t>tõstmine</w:t>
      </w:r>
      <w:bookmarkEnd w:id="25"/>
      <w:proofErr w:type="spellEnd"/>
    </w:p>
    <w:p w:rsidR="0086261C" w:rsidRDefault="0086261C" w:rsidP="0086261C">
      <w:pPr>
        <w:pStyle w:val="Pealkiri3"/>
      </w:pPr>
      <w:bookmarkStart w:id="26" w:name="_Toc477364923"/>
      <w:bookmarkStart w:id="27" w:name="_Toc477365926"/>
      <w:bookmarkStart w:id="28" w:name="_Toc477873468"/>
      <w:proofErr w:type="spellStart"/>
      <w:r w:rsidRPr="00E81CB9">
        <w:t>Alaeesmärk</w:t>
      </w:r>
      <w:proofErr w:type="spellEnd"/>
      <w:r w:rsidRPr="00E81CB9">
        <w:t xml:space="preserve"> 1.</w:t>
      </w:r>
      <w:r>
        <w:t xml:space="preserve"> </w:t>
      </w:r>
      <w:proofErr w:type="spellStart"/>
      <w:r w:rsidRPr="00E81CB9">
        <w:t>Valitseva</w:t>
      </w:r>
      <w:proofErr w:type="spellEnd"/>
      <w:r w:rsidRPr="00E81CB9">
        <w:t xml:space="preserve"> </w:t>
      </w:r>
      <w:proofErr w:type="spellStart"/>
      <w:r w:rsidRPr="00E81CB9">
        <w:t>organi</w:t>
      </w:r>
      <w:proofErr w:type="spellEnd"/>
      <w:r w:rsidRPr="00E81CB9">
        <w:t xml:space="preserve"> </w:t>
      </w:r>
      <w:proofErr w:type="spellStart"/>
      <w:r w:rsidRPr="00E81CB9">
        <w:t>arendmine</w:t>
      </w:r>
      <w:bookmarkEnd w:id="26"/>
      <w:bookmarkEnd w:id="27"/>
      <w:bookmarkEnd w:id="28"/>
      <w:proofErr w:type="spellEnd"/>
    </w:p>
    <w:p w:rsidR="0086261C" w:rsidRDefault="00613107" w:rsidP="0086261C">
      <w:pPr>
        <w:pStyle w:val="Pealkiri4"/>
      </w:pPr>
      <w:proofErr w:type="spellStart"/>
      <w:r>
        <w:t>Meetmed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indikaatorid</w:t>
      </w:r>
      <w:proofErr w:type="spellEnd"/>
      <w:r>
        <w:t>.</w:t>
      </w:r>
    </w:p>
    <w:p w:rsidR="0086261C" w:rsidRDefault="0086261C" w:rsidP="0066492F">
      <w:pPr>
        <w:pStyle w:val="Loendilik"/>
        <w:numPr>
          <w:ilvl w:val="0"/>
          <w:numId w:val="14"/>
        </w:numPr>
        <w:spacing w:line="360" w:lineRule="auto"/>
        <w:jc w:val="both"/>
      </w:pPr>
      <w:proofErr w:type="spellStart"/>
      <w:r w:rsidRPr="0086261C">
        <w:t>Oskuste</w:t>
      </w:r>
      <w:proofErr w:type="spellEnd"/>
      <w:r w:rsidRPr="0086261C">
        <w:t xml:space="preserve"> </w:t>
      </w:r>
      <w:proofErr w:type="spellStart"/>
      <w:r w:rsidRPr="0086261C">
        <w:t>kaardistamine</w:t>
      </w:r>
      <w:proofErr w:type="spellEnd"/>
      <w:r w:rsidRPr="0086261C">
        <w:t xml:space="preserve"> </w:t>
      </w:r>
      <w:proofErr w:type="spellStart"/>
      <w:r w:rsidRPr="0086261C">
        <w:t>juhatuse</w:t>
      </w:r>
      <w:proofErr w:type="spellEnd"/>
      <w:r w:rsidRPr="0086261C">
        <w:t xml:space="preserve"> </w:t>
      </w:r>
      <w:proofErr w:type="spellStart"/>
      <w:r w:rsidRPr="0086261C">
        <w:t>liikmete</w:t>
      </w:r>
      <w:proofErr w:type="spellEnd"/>
      <w:r w:rsidRPr="0086261C">
        <w:t xml:space="preserve"> </w:t>
      </w:r>
      <w:proofErr w:type="spellStart"/>
      <w:r w:rsidRPr="0086261C">
        <w:t>värbamisel</w:t>
      </w:r>
      <w:proofErr w:type="spellEnd"/>
      <w:r w:rsidRPr="0086261C">
        <w:t>.</w:t>
      </w:r>
    </w:p>
    <w:p w:rsidR="0086261C" w:rsidRPr="0086261C" w:rsidRDefault="0086261C" w:rsidP="0066492F">
      <w:pPr>
        <w:pStyle w:val="Loendilik"/>
        <w:numPr>
          <w:ilvl w:val="1"/>
          <w:numId w:val="14"/>
        </w:numPr>
        <w:spacing w:line="360" w:lineRule="auto"/>
        <w:jc w:val="both"/>
      </w:pPr>
      <w:proofErr w:type="spellStart"/>
      <w:r w:rsidRPr="0086261C">
        <w:t>Värbamisjuhend</w:t>
      </w:r>
      <w:proofErr w:type="spellEnd"/>
      <w:r w:rsidRPr="0086261C">
        <w:t xml:space="preserve"> </w:t>
      </w:r>
      <w:proofErr w:type="spellStart"/>
      <w:r w:rsidRPr="0086261C">
        <w:t>juhatuse</w:t>
      </w:r>
      <w:proofErr w:type="spellEnd"/>
      <w:r w:rsidRPr="0086261C">
        <w:t xml:space="preserve"> </w:t>
      </w:r>
      <w:proofErr w:type="spellStart"/>
      <w:r w:rsidRPr="0086261C">
        <w:t>liikmete</w:t>
      </w:r>
      <w:proofErr w:type="spellEnd"/>
      <w:r w:rsidRPr="0086261C">
        <w:t xml:space="preserve"> </w:t>
      </w:r>
      <w:proofErr w:type="spellStart"/>
      <w:r w:rsidRPr="0086261C">
        <w:t>värbamisel</w:t>
      </w:r>
      <w:proofErr w:type="spellEnd"/>
      <w:r w:rsidRPr="0086261C">
        <w:t>.</w:t>
      </w:r>
    </w:p>
    <w:p w:rsidR="0086261C" w:rsidRDefault="0086261C" w:rsidP="0066492F">
      <w:pPr>
        <w:pStyle w:val="Loendilik"/>
        <w:numPr>
          <w:ilvl w:val="0"/>
          <w:numId w:val="14"/>
        </w:numPr>
        <w:spacing w:line="360" w:lineRule="auto"/>
        <w:jc w:val="both"/>
      </w:pPr>
      <w:proofErr w:type="spellStart"/>
      <w:r w:rsidRPr="0086261C">
        <w:t>Koolitustegevus</w:t>
      </w:r>
      <w:proofErr w:type="spellEnd"/>
      <w:r w:rsidRPr="0086261C">
        <w:t xml:space="preserve"> </w:t>
      </w:r>
      <w:proofErr w:type="spellStart"/>
      <w:r w:rsidRPr="0086261C">
        <w:t>juhatuse</w:t>
      </w:r>
      <w:proofErr w:type="spellEnd"/>
      <w:r w:rsidRPr="0086261C">
        <w:t xml:space="preserve"> </w:t>
      </w:r>
      <w:proofErr w:type="spellStart"/>
      <w:r w:rsidRPr="0086261C">
        <w:t>liikmetele</w:t>
      </w:r>
      <w:proofErr w:type="spellEnd"/>
      <w:r w:rsidRPr="0086261C">
        <w:t>.</w:t>
      </w:r>
    </w:p>
    <w:p w:rsidR="0086261C" w:rsidRDefault="0086261C" w:rsidP="0066492F">
      <w:pPr>
        <w:pStyle w:val="Loendilik"/>
        <w:numPr>
          <w:ilvl w:val="1"/>
          <w:numId w:val="14"/>
        </w:numPr>
        <w:spacing w:line="360" w:lineRule="auto"/>
        <w:jc w:val="both"/>
      </w:pPr>
      <w:proofErr w:type="spellStart"/>
      <w:r w:rsidRPr="0086261C">
        <w:t>Kord</w:t>
      </w:r>
      <w:proofErr w:type="spellEnd"/>
      <w:r w:rsidRPr="0086261C">
        <w:t xml:space="preserve"> </w:t>
      </w:r>
      <w:proofErr w:type="spellStart"/>
      <w:r w:rsidRPr="0086261C">
        <w:t>aastas</w:t>
      </w:r>
      <w:proofErr w:type="spellEnd"/>
      <w:r w:rsidRPr="0086261C">
        <w:t>.</w:t>
      </w:r>
    </w:p>
    <w:p w:rsidR="0086261C" w:rsidRDefault="0086261C" w:rsidP="0086261C">
      <w:pPr>
        <w:pStyle w:val="Pealkiri3"/>
      </w:pPr>
      <w:bookmarkStart w:id="29" w:name="_Toc477364924"/>
      <w:bookmarkStart w:id="30" w:name="_Toc477365927"/>
      <w:bookmarkStart w:id="31" w:name="_Toc477873469"/>
      <w:proofErr w:type="spellStart"/>
      <w:r w:rsidRPr="0086261C">
        <w:t>Alaeesmärk</w:t>
      </w:r>
      <w:proofErr w:type="spellEnd"/>
      <w:r w:rsidRPr="0086261C">
        <w:t xml:space="preserve"> 2.</w:t>
      </w:r>
      <w:r>
        <w:t xml:space="preserve"> </w:t>
      </w:r>
      <w:proofErr w:type="spellStart"/>
      <w:r w:rsidRPr="0086261C">
        <w:t>Tegevmeeskonna</w:t>
      </w:r>
      <w:proofErr w:type="spellEnd"/>
      <w:r w:rsidRPr="0086261C">
        <w:t xml:space="preserve"> </w:t>
      </w:r>
      <w:proofErr w:type="spellStart"/>
      <w:r w:rsidRPr="0086261C">
        <w:t>arendamine</w:t>
      </w:r>
      <w:bookmarkEnd w:id="29"/>
      <w:bookmarkEnd w:id="30"/>
      <w:bookmarkEnd w:id="31"/>
      <w:proofErr w:type="spellEnd"/>
    </w:p>
    <w:p w:rsidR="00735593" w:rsidRDefault="00613107" w:rsidP="00735593">
      <w:pPr>
        <w:pStyle w:val="Pealkiri4"/>
      </w:pPr>
      <w:proofErr w:type="spellStart"/>
      <w:r>
        <w:t>Meetmed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indikaatorid</w:t>
      </w:r>
      <w:proofErr w:type="spellEnd"/>
      <w:r>
        <w:t>.</w:t>
      </w:r>
    </w:p>
    <w:p w:rsidR="00735593" w:rsidRDefault="00735593" w:rsidP="00735593">
      <w:pPr>
        <w:pStyle w:val="Vahedeta"/>
        <w:numPr>
          <w:ilvl w:val="0"/>
          <w:numId w:val="15"/>
        </w:numPr>
      </w:pPr>
      <w:proofErr w:type="spellStart"/>
      <w:r>
        <w:t>Koolitustegevus</w:t>
      </w:r>
      <w:proofErr w:type="spellEnd"/>
      <w:r>
        <w:t xml:space="preserve"> </w:t>
      </w:r>
      <w:proofErr w:type="spellStart"/>
      <w:r>
        <w:t>tegevmeeskonnale</w:t>
      </w:r>
      <w:proofErr w:type="spellEnd"/>
      <w:r>
        <w:t>.</w:t>
      </w:r>
    </w:p>
    <w:p w:rsidR="00735593" w:rsidRDefault="00735593" w:rsidP="00735593">
      <w:pPr>
        <w:pStyle w:val="Vahedeta"/>
        <w:numPr>
          <w:ilvl w:val="1"/>
          <w:numId w:val="15"/>
        </w:numPr>
      </w:pPr>
      <w:proofErr w:type="spellStart"/>
      <w:r>
        <w:t>Kord</w:t>
      </w:r>
      <w:proofErr w:type="spellEnd"/>
      <w:r>
        <w:t xml:space="preserve"> </w:t>
      </w:r>
      <w:proofErr w:type="spellStart"/>
      <w:r>
        <w:t>aastas</w:t>
      </w:r>
      <w:proofErr w:type="spellEnd"/>
      <w:r>
        <w:t>.</w:t>
      </w:r>
    </w:p>
    <w:p w:rsidR="008E101E" w:rsidRDefault="00735593" w:rsidP="008E101E">
      <w:pPr>
        <w:pStyle w:val="Vahedeta"/>
        <w:numPr>
          <w:ilvl w:val="1"/>
          <w:numId w:val="15"/>
        </w:numPr>
      </w:pPr>
      <w:proofErr w:type="spellStart"/>
      <w:r>
        <w:t>Tegevtöötajate</w:t>
      </w:r>
      <w:proofErr w:type="spellEnd"/>
      <w:r>
        <w:t xml:space="preserve"> </w:t>
      </w:r>
      <w:proofErr w:type="spellStart"/>
      <w:r>
        <w:t>ametijuhendite</w:t>
      </w:r>
      <w:proofErr w:type="spellEnd"/>
      <w:r>
        <w:t xml:space="preserve"> </w:t>
      </w:r>
      <w:proofErr w:type="spellStart"/>
      <w:r>
        <w:t>kaasajastamine</w:t>
      </w:r>
      <w:proofErr w:type="spellEnd"/>
      <w:r>
        <w:t xml:space="preserve"> </w:t>
      </w:r>
      <w:proofErr w:type="spellStart"/>
      <w:r>
        <w:t>kord</w:t>
      </w:r>
      <w:proofErr w:type="spellEnd"/>
      <w:r>
        <w:t xml:space="preserve"> </w:t>
      </w:r>
      <w:proofErr w:type="spellStart"/>
      <w:r>
        <w:t>aastas</w:t>
      </w:r>
      <w:proofErr w:type="spellEnd"/>
      <w:r>
        <w:t>.</w:t>
      </w:r>
      <w:bookmarkStart w:id="32" w:name="_Toc477364925"/>
      <w:bookmarkStart w:id="33" w:name="_Toc477365928"/>
      <w:bookmarkStart w:id="34" w:name="_Toc477873470"/>
      <w:r w:rsidR="008E101E">
        <w:br/>
      </w:r>
    </w:p>
    <w:p w:rsidR="00735593" w:rsidRPr="008E101E" w:rsidRDefault="00735593" w:rsidP="008E101E">
      <w:pPr>
        <w:pStyle w:val="Pealkiri3"/>
      </w:pPr>
      <w:proofErr w:type="spellStart"/>
      <w:r w:rsidRPr="008E101E">
        <w:t>Alaeesmärk</w:t>
      </w:r>
      <w:proofErr w:type="spellEnd"/>
      <w:r w:rsidRPr="008E101E">
        <w:t xml:space="preserve"> 3. </w:t>
      </w:r>
      <w:proofErr w:type="spellStart"/>
      <w:r w:rsidRPr="008E101E">
        <w:t>Ressursside</w:t>
      </w:r>
      <w:proofErr w:type="spellEnd"/>
      <w:r w:rsidRPr="008E101E">
        <w:t xml:space="preserve"> </w:t>
      </w:r>
      <w:proofErr w:type="spellStart"/>
      <w:r w:rsidRPr="008E101E">
        <w:t>leidmine</w:t>
      </w:r>
      <w:proofErr w:type="spellEnd"/>
      <w:r w:rsidRPr="008E101E">
        <w:t xml:space="preserve"> </w:t>
      </w:r>
      <w:proofErr w:type="gramStart"/>
      <w:r w:rsidRPr="008E101E">
        <w:t>ja</w:t>
      </w:r>
      <w:proofErr w:type="gramEnd"/>
      <w:r w:rsidRPr="008E101E">
        <w:t xml:space="preserve"> </w:t>
      </w:r>
      <w:proofErr w:type="spellStart"/>
      <w:r w:rsidRPr="008E101E">
        <w:t>tõhus</w:t>
      </w:r>
      <w:proofErr w:type="spellEnd"/>
      <w:r w:rsidRPr="008E101E">
        <w:t xml:space="preserve"> </w:t>
      </w:r>
      <w:proofErr w:type="spellStart"/>
      <w:r w:rsidRPr="008E101E">
        <w:t>kasutamine</w:t>
      </w:r>
      <w:bookmarkEnd w:id="32"/>
      <w:bookmarkEnd w:id="33"/>
      <w:bookmarkEnd w:id="34"/>
      <w:proofErr w:type="spellEnd"/>
    </w:p>
    <w:p w:rsidR="00735593" w:rsidRDefault="00735593" w:rsidP="00735593">
      <w:pPr>
        <w:pStyle w:val="Pealkiri4"/>
      </w:pPr>
      <w:proofErr w:type="spellStart"/>
      <w:r w:rsidRPr="005A51D9">
        <w:t>Meet</w:t>
      </w:r>
      <w:r w:rsidR="00613107">
        <w:t>med</w:t>
      </w:r>
      <w:proofErr w:type="spellEnd"/>
      <w:r w:rsidR="00613107">
        <w:t xml:space="preserve"> </w:t>
      </w:r>
      <w:proofErr w:type="gramStart"/>
      <w:r w:rsidR="00613107">
        <w:t>ja</w:t>
      </w:r>
      <w:proofErr w:type="gramEnd"/>
      <w:r w:rsidR="00613107">
        <w:t xml:space="preserve"> </w:t>
      </w:r>
      <w:proofErr w:type="spellStart"/>
      <w:r w:rsidR="00613107">
        <w:t>indikaatorid</w:t>
      </w:r>
      <w:proofErr w:type="spellEnd"/>
      <w:r w:rsidR="00613107">
        <w:t>.</w:t>
      </w:r>
    </w:p>
    <w:p w:rsidR="00735593" w:rsidRDefault="00735593" w:rsidP="00735593">
      <w:pPr>
        <w:pStyle w:val="Vahedeta"/>
        <w:numPr>
          <w:ilvl w:val="0"/>
          <w:numId w:val="15"/>
        </w:numPr>
      </w:pPr>
      <w:proofErr w:type="spellStart"/>
      <w:r>
        <w:t>Finantsressursi</w:t>
      </w:r>
      <w:proofErr w:type="spellEnd"/>
      <w:r>
        <w:t xml:space="preserve"> </w:t>
      </w:r>
      <w:proofErr w:type="spellStart"/>
      <w:r>
        <w:t>leidmine</w:t>
      </w:r>
      <w:proofErr w:type="spellEnd"/>
      <w:r w:rsidR="008E101E">
        <w:t>.</w:t>
      </w:r>
    </w:p>
    <w:p w:rsidR="00735593" w:rsidRDefault="00735593" w:rsidP="00735593">
      <w:pPr>
        <w:pStyle w:val="Vahedeta"/>
        <w:numPr>
          <w:ilvl w:val="1"/>
          <w:numId w:val="15"/>
        </w:numPr>
      </w:pPr>
      <w:proofErr w:type="spellStart"/>
      <w:r>
        <w:t>Eraettevõtluse</w:t>
      </w:r>
      <w:proofErr w:type="spellEnd"/>
      <w:r>
        <w:t xml:space="preserve"> toe </w:t>
      </w:r>
      <w:proofErr w:type="spellStart"/>
      <w:r>
        <w:t>leidmine</w:t>
      </w:r>
      <w:proofErr w:type="spellEnd"/>
      <w:r>
        <w:t>.</w:t>
      </w:r>
    </w:p>
    <w:p w:rsidR="00735593" w:rsidRPr="000160CA" w:rsidRDefault="00735593" w:rsidP="00735593">
      <w:pPr>
        <w:pStyle w:val="Vahedeta"/>
        <w:numPr>
          <w:ilvl w:val="1"/>
          <w:numId w:val="15"/>
        </w:numPr>
      </w:pPr>
      <w:proofErr w:type="spellStart"/>
      <w:r>
        <w:t>Finantsstrateegia</w:t>
      </w:r>
      <w:proofErr w:type="spellEnd"/>
      <w:r>
        <w:t xml:space="preserve"> </w:t>
      </w:r>
      <w:proofErr w:type="spellStart"/>
      <w:r>
        <w:t>loomine</w:t>
      </w:r>
      <w:proofErr w:type="spellEnd"/>
      <w:r>
        <w:t>.</w:t>
      </w:r>
    </w:p>
    <w:p w:rsidR="00735593" w:rsidRDefault="00735593" w:rsidP="00735593">
      <w:pPr>
        <w:pStyle w:val="Vahedeta"/>
        <w:numPr>
          <w:ilvl w:val="0"/>
          <w:numId w:val="15"/>
        </w:numPr>
      </w:pPr>
      <w:proofErr w:type="spellStart"/>
      <w:r>
        <w:t>Inimressursi</w:t>
      </w:r>
      <w:proofErr w:type="spellEnd"/>
      <w:r>
        <w:t xml:space="preserve"> </w:t>
      </w:r>
      <w:proofErr w:type="spellStart"/>
      <w:r>
        <w:t>leidmine</w:t>
      </w:r>
      <w:proofErr w:type="spellEnd"/>
      <w:r w:rsidR="008E101E">
        <w:t>.</w:t>
      </w:r>
    </w:p>
    <w:p w:rsidR="00735593" w:rsidRDefault="00735593" w:rsidP="00735593">
      <w:pPr>
        <w:pStyle w:val="Vahedeta"/>
        <w:numPr>
          <w:ilvl w:val="1"/>
          <w:numId w:val="15"/>
        </w:numPr>
      </w:pPr>
      <w:proofErr w:type="spellStart"/>
      <w:r>
        <w:t>Vabatahtlike</w:t>
      </w:r>
      <w:proofErr w:type="spellEnd"/>
      <w:r>
        <w:t xml:space="preserve"> </w:t>
      </w:r>
      <w:proofErr w:type="spellStart"/>
      <w:r>
        <w:t>süsteemi</w:t>
      </w:r>
      <w:proofErr w:type="spellEnd"/>
      <w:r>
        <w:t xml:space="preserve"> </w:t>
      </w:r>
      <w:proofErr w:type="spellStart"/>
      <w:r>
        <w:t>täiustamine</w:t>
      </w:r>
      <w:proofErr w:type="spellEnd"/>
    </w:p>
    <w:p w:rsidR="00735593" w:rsidRDefault="00735593" w:rsidP="00735593">
      <w:pPr>
        <w:pStyle w:val="Vahedeta"/>
        <w:numPr>
          <w:ilvl w:val="1"/>
          <w:numId w:val="15"/>
        </w:numPr>
      </w:pPr>
      <w:proofErr w:type="spellStart"/>
      <w:r>
        <w:t>Pagulaste</w:t>
      </w:r>
      <w:proofErr w:type="spellEnd"/>
      <w:r>
        <w:t xml:space="preserve"> </w:t>
      </w:r>
      <w:proofErr w:type="spellStart"/>
      <w:r>
        <w:t>kaasamine</w:t>
      </w:r>
      <w:proofErr w:type="spellEnd"/>
      <w:r>
        <w:t>.</w:t>
      </w:r>
    </w:p>
    <w:p w:rsidR="00735593" w:rsidRDefault="00735593" w:rsidP="00735593">
      <w:pPr>
        <w:pStyle w:val="Vahedeta"/>
        <w:numPr>
          <w:ilvl w:val="0"/>
          <w:numId w:val="15"/>
        </w:numPr>
      </w:pPr>
      <w:proofErr w:type="spellStart"/>
      <w:r>
        <w:t>Tegevusruumide</w:t>
      </w:r>
      <w:proofErr w:type="spellEnd"/>
      <w:r>
        <w:t xml:space="preserve"> </w:t>
      </w:r>
      <w:proofErr w:type="spellStart"/>
      <w:r>
        <w:t>leidmine</w:t>
      </w:r>
      <w:proofErr w:type="spellEnd"/>
      <w:r w:rsidR="008E101E">
        <w:t>.</w:t>
      </w:r>
    </w:p>
    <w:p w:rsidR="00735593" w:rsidRDefault="00735593" w:rsidP="00735593">
      <w:pPr>
        <w:pStyle w:val="Vahedeta"/>
        <w:numPr>
          <w:ilvl w:val="1"/>
          <w:numId w:val="15"/>
        </w:numPr>
      </w:pPr>
      <w:r>
        <w:t xml:space="preserve">„Oma </w:t>
      </w:r>
      <w:proofErr w:type="spellStart"/>
      <w:r>
        <w:t>maja</w:t>
      </w:r>
      <w:proofErr w:type="spellEnd"/>
      <w:proofErr w:type="gramStart"/>
      <w:r>
        <w:t xml:space="preserve">“ </w:t>
      </w:r>
      <w:proofErr w:type="spellStart"/>
      <w:r>
        <w:t>kontseptsiooni</w:t>
      </w:r>
      <w:proofErr w:type="spellEnd"/>
      <w:proofErr w:type="gramEnd"/>
      <w:r>
        <w:t xml:space="preserve">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töötamine</w:t>
      </w:r>
      <w:proofErr w:type="spellEnd"/>
      <w:r>
        <w:t>.</w:t>
      </w:r>
    </w:p>
    <w:p w:rsidR="00161047" w:rsidRDefault="00161047" w:rsidP="00735593">
      <w:pPr>
        <w:pStyle w:val="Pealkiri3"/>
      </w:pPr>
      <w:bookmarkStart w:id="35" w:name="_Toc477364926"/>
    </w:p>
    <w:p w:rsidR="00735593" w:rsidRDefault="00735593" w:rsidP="00735593">
      <w:pPr>
        <w:pStyle w:val="Pealkiri3"/>
      </w:pPr>
      <w:bookmarkStart w:id="36" w:name="_Toc477365929"/>
      <w:bookmarkStart w:id="37" w:name="_Toc477873471"/>
      <w:proofErr w:type="spellStart"/>
      <w:r>
        <w:t>Alaeesmärk</w:t>
      </w:r>
      <w:proofErr w:type="spellEnd"/>
      <w:r>
        <w:t xml:space="preserve"> 4</w:t>
      </w:r>
      <w:r w:rsidRPr="00735593">
        <w:t>.</w:t>
      </w:r>
      <w:bookmarkStart w:id="38" w:name="_Toc477364927"/>
      <w:bookmarkEnd w:id="35"/>
      <w:r w:rsidRPr="00735593">
        <w:t xml:space="preserve">Organisatsiooni </w:t>
      </w:r>
      <w:proofErr w:type="spellStart"/>
      <w:r w:rsidRPr="00735593">
        <w:t>eetikakoodeksi</w:t>
      </w:r>
      <w:proofErr w:type="spellEnd"/>
      <w:r w:rsidRPr="00735593">
        <w:t xml:space="preserve"> </w:t>
      </w:r>
      <w:proofErr w:type="spellStart"/>
      <w:r w:rsidRPr="00735593">
        <w:t>igapäevane</w:t>
      </w:r>
      <w:proofErr w:type="spellEnd"/>
      <w:r w:rsidRPr="00735593">
        <w:t xml:space="preserve"> </w:t>
      </w:r>
      <w:proofErr w:type="spellStart"/>
      <w:r w:rsidRPr="00735593">
        <w:t>kasutuselevõtmine</w:t>
      </w:r>
      <w:proofErr w:type="spellEnd"/>
      <w:r w:rsidRPr="00735593">
        <w:t xml:space="preserve"> </w:t>
      </w:r>
      <w:proofErr w:type="gramStart"/>
      <w:r w:rsidRPr="00735593">
        <w:t>ja</w:t>
      </w:r>
      <w:proofErr w:type="gramEnd"/>
      <w:r w:rsidRPr="00735593">
        <w:t xml:space="preserve"> </w:t>
      </w:r>
      <w:proofErr w:type="spellStart"/>
      <w:r w:rsidRPr="00735593">
        <w:t>järgmine</w:t>
      </w:r>
      <w:bookmarkEnd w:id="36"/>
      <w:bookmarkEnd w:id="37"/>
      <w:bookmarkEnd w:id="38"/>
      <w:proofErr w:type="spellEnd"/>
    </w:p>
    <w:p w:rsidR="00735593" w:rsidRDefault="00735593" w:rsidP="00735593">
      <w:pPr>
        <w:pStyle w:val="Pealkiri4"/>
      </w:pPr>
      <w:proofErr w:type="spellStart"/>
      <w:r w:rsidRPr="005A51D9">
        <w:t>Meetmed</w:t>
      </w:r>
      <w:proofErr w:type="spellEnd"/>
      <w:r w:rsidRPr="005A51D9">
        <w:t xml:space="preserve"> </w:t>
      </w:r>
      <w:proofErr w:type="gramStart"/>
      <w:r w:rsidRPr="005A51D9">
        <w:t>ja</w:t>
      </w:r>
      <w:proofErr w:type="gramEnd"/>
      <w:r w:rsidRPr="005A51D9">
        <w:t xml:space="preserve"> </w:t>
      </w:r>
      <w:proofErr w:type="spellStart"/>
      <w:r w:rsidRPr="005A51D9">
        <w:t>indikaatorid</w:t>
      </w:r>
      <w:proofErr w:type="spellEnd"/>
      <w:r w:rsidRPr="005A51D9">
        <w:t>:</w:t>
      </w:r>
    </w:p>
    <w:p w:rsidR="00735593" w:rsidRPr="00735593" w:rsidRDefault="00735593" w:rsidP="0066492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proofErr w:type="spellStart"/>
      <w:r w:rsidRPr="00735593">
        <w:t>Eetikakoodeksi</w:t>
      </w:r>
      <w:proofErr w:type="spellEnd"/>
      <w:r w:rsidRPr="00735593">
        <w:t xml:space="preserve"> </w:t>
      </w:r>
      <w:proofErr w:type="spellStart"/>
      <w:r w:rsidRPr="00735593">
        <w:t>koostamine</w:t>
      </w:r>
      <w:proofErr w:type="spellEnd"/>
      <w:r w:rsidRPr="00735593">
        <w:t xml:space="preserve">, </w:t>
      </w:r>
      <w:proofErr w:type="spellStart"/>
      <w:r w:rsidRPr="00735593">
        <w:t>tutvustamine</w:t>
      </w:r>
      <w:proofErr w:type="spellEnd"/>
      <w:r w:rsidRPr="00735593">
        <w:t xml:space="preserve"> </w:t>
      </w:r>
      <w:proofErr w:type="gramStart"/>
      <w:r w:rsidRPr="00735593">
        <w:t>ja</w:t>
      </w:r>
      <w:proofErr w:type="gramEnd"/>
      <w:r w:rsidRPr="00735593">
        <w:t xml:space="preserve"> </w:t>
      </w:r>
      <w:proofErr w:type="spellStart"/>
      <w:r w:rsidRPr="00735593">
        <w:t>kasutusele</w:t>
      </w:r>
      <w:proofErr w:type="spellEnd"/>
      <w:r w:rsidRPr="00735593">
        <w:t xml:space="preserve"> </w:t>
      </w:r>
      <w:proofErr w:type="spellStart"/>
      <w:r w:rsidRPr="00735593">
        <w:t>võtmine</w:t>
      </w:r>
      <w:proofErr w:type="spellEnd"/>
      <w:r w:rsidRPr="00735593">
        <w:t>.</w:t>
      </w:r>
    </w:p>
    <w:p w:rsidR="00735593" w:rsidRPr="00735593" w:rsidRDefault="00735593" w:rsidP="0066492F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proofErr w:type="spellStart"/>
      <w:r w:rsidRPr="00735593">
        <w:t>Koodeksi</w:t>
      </w:r>
      <w:proofErr w:type="spellEnd"/>
      <w:r w:rsidRPr="00735593">
        <w:t xml:space="preserve"> </w:t>
      </w:r>
      <w:proofErr w:type="spellStart"/>
      <w:r w:rsidRPr="00735593">
        <w:t>koostamine</w:t>
      </w:r>
      <w:proofErr w:type="spellEnd"/>
      <w:r w:rsidRPr="00735593">
        <w:t xml:space="preserve"> </w:t>
      </w:r>
      <w:proofErr w:type="gramStart"/>
      <w:r w:rsidRPr="00735593">
        <w:t>ja</w:t>
      </w:r>
      <w:proofErr w:type="gramEnd"/>
      <w:r w:rsidRPr="00735593">
        <w:t xml:space="preserve"> </w:t>
      </w:r>
      <w:proofErr w:type="spellStart"/>
      <w:r w:rsidRPr="00735593">
        <w:t>tutvustamine</w:t>
      </w:r>
      <w:proofErr w:type="spellEnd"/>
      <w:r w:rsidRPr="00735593">
        <w:t xml:space="preserve"> Mai 2017.</w:t>
      </w:r>
    </w:p>
    <w:p w:rsidR="00735593" w:rsidRPr="00735593" w:rsidRDefault="00735593" w:rsidP="0066492F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proofErr w:type="spellStart"/>
      <w:r w:rsidRPr="00735593">
        <w:t>Kasutusele</w:t>
      </w:r>
      <w:proofErr w:type="spellEnd"/>
      <w:r w:rsidRPr="00735593">
        <w:t xml:space="preserve"> </w:t>
      </w:r>
      <w:proofErr w:type="spellStart"/>
      <w:r w:rsidRPr="00735593">
        <w:t>võtmine</w:t>
      </w:r>
      <w:proofErr w:type="spellEnd"/>
      <w:r w:rsidRPr="00735593">
        <w:t xml:space="preserve"> </w:t>
      </w:r>
      <w:proofErr w:type="spellStart"/>
      <w:r w:rsidRPr="00735593">
        <w:t>alates</w:t>
      </w:r>
      <w:proofErr w:type="spellEnd"/>
      <w:r w:rsidRPr="00735593">
        <w:t xml:space="preserve"> </w:t>
      </w:r>
      <w:proofErr w:type="spellStart"/>
      <w:r w:rsidRPr="00735593">
        <w:t>Juuni</w:t>
      </w:r>
      <w:proofErr w:type="spellEnd"/>
      <w:r w:rsidRPr="00735593">
        <w:t xml:space="preserve"> 2017.</w:t>
      </w:r>
    </w:p>
    <w:p w:rsidR="00735593" w:rsidRPr="00735593" w:rsidRDefault="00735593" w:rsidP="00735593"/>
    <w:p w:rsidR="00735593" w:rsidRDefault="00735593" w:rsidP="00735593">
      <w:pPr>
        <w:pStyle w:val="Vahedeta"/>
      </w:pPr>
    </w:p>
    <w:p w:rsidR="00735593" w:rsidRPr="00735593" w:rsidRDefault="00735593" w:rsidP="00735593"/>
    <w:p w:rsidR="0086261C" w:rsidRPr="0086261C" w:rsidRDefault="0086261C" w:rsidP="0086261C">
      <w:pPr>
        <w:spacing w:line="240" w:lineRule="auto"/>
        <w:jc w:val="both"/>
      </w:pPr>
      <w:bookmarkStart w:id="39" w:name="_GoBack"/>
      <w:bookmarkEnd w:id="39"/>
    </w:p>
    <w:p w:rsidR="00A053F6" w:rsidRDefault="00952328" w:rsidP="008E101E">
      <w:pPr>
        <w:pStyle w:val="Pealkiri4"/>
      </w:pPr>
      <w:proofErr w:type="spellStart"/>
      <w:r w:rsidRPr="00952328">
        <w:t>Kinnitatud</w:t>
      </w:r>
      <w:proofErr w:type="spellEnd"/>
      <w:r w:rsidRPr="00952328">
        <w:t xml:space="preserve">:  Tartu </w:t>
      </w:r>
      <w:proofErr w:type="spellStart"/>
      <w:r w:rsidRPr="00952328">
        <w:t>Puuetega</w:t>
      </w:r>
      <w:proofErr w:type="spellEnd"/>
      <w:r w:rsidRPr="00952328">
        <w:t xml:space="preserve"> </w:t>
      </w:r>
      <w:proofErr w:type="spellStart"/>
      <w:r w:rsidRPr="00952328">
        <w:t>Inimeste</w:t>
      </w:r>
      <w:proofErr w:type="spellEnd"/>
      <w:r w:rsidRPr="00952328">
        <w:t xml:space="preserve"> </w:t>
      </w:r>
      <w:proofErr w:type="spellStart"/>
      <w:r w:rsidRPr="00952328">
        <w:t>Koja</w:t>
      </w:r>
      <w:proofErr w:type="spellEnd"/>
      <w:r w:rsidRPr="00952328">
        <w:t xml:space="preserve"> </w:t>
      </w:r>
      <w:proofErr w:type="spellStart"/>
      <w:r w:rsidRPr="00952328">
        <w:t>üldkoosolekul</w:t>
      </w:r>
      <w:proofErr w:type="spellEnd"/>
      <w:r w:rsidR="008E101E">
        <w:t xml:space="preserve"> </w:t>
      </w:r>
      <w:r w:rsidR="00364DCC">
        <w:t>11.aprill 2017.</w:t>
      </w:r>
    </w:p>
    <w:sectPr w:rsidR="00A053F6">
      <w:footerReference w:type="default" r:id="rId13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AC" w:rsidRDefault="00EA7CAC">
      <w:pPr>
        <w:spacing w:after="0" w:line="240" w:lineRule="auto"/>
      </w:pPr>
      <w:r>
        <w:separator/>
      </w:r>
    </w:p>
  </w:endnote>
  <w:endnote w:type="continuationSeparator" w:id="0">
    <w:p w:rsidR="00EA7CAC" w:rsidRDefault="00EA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FC" w:rsidRDefault="00A33BFC">
    <w:pPr>
      <w:pStyle w:val="Jalus"/>
    </w:pPr>
    <w:r>
      <w:rPr>
        <w:noProof/>
        <w:lang w:val="et-EE" w:eastAsia="et-EE"/>
      </w:rPr>
      <w:drawing>
        <wp:inline distT="0" distB="0" distL="0" distR="0" wp14:anchorId="1DEDCE55" wp14:editId="47114E12">
          <wp:extent cx="742315" cy="712623"/>
          <wp:effectExtent l="0" t="0" r="635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135" cy="729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et-EE" w:eastAsia="et-EE"/>
      </w:rPr>
      <w:drawing>
        <wp:inline distT="0" distB="0" distL="0" distR="0">
          <wp:extent cx="1793221" cy="434975"/>
          <wp:effectExtent l="0" t="0" r="0" b="3175"/>
          <wp:docPr id="40" name="Picture 40" descr="Kysk_logo.jpg (1278×31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ysk_logo.jpg (1278×310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194" cy="443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FC" w:rsidRDefault="00A33BFC" w:rsidP="00A33BFC">
    <w:pPr>
      <w:pStyle w:val="Jalus"/>
      <w:jc w:val="center"/>
    </w:pPr>
    <w:r>
      <w:rPr>
        <w:noProof/>
        <w:lang w:val="et-EE" w:eastAsia="et-EE"/>
      </w:rPr>
      <w:drawing>
        <wp:inline distT="0" distB="0" distL="0" distR="0">
          <wp:extent cx="2152650" cy="522161"/>
          <wp:effectExtent l="0" t="0" r="0" b="0"/>
          <wp:docPr id="41" name="Picture 41" descr="Kysk_logo.jpg (1278×31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ysk_logo.jpg (1278×310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848" cy="533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47" w:rsidRPr="00A33BFC" w:rsidRDefault="00A33BFC" w:rsidP="00A33BFC">
    <w:pPr>
      <w:pStyle w:val="Jalus"/>
    </w:pPr>
    <w:r>
      <w:rPr>
        <w:noProof/>
        <w:lang w:val="et-EE" w:eastAsia="et-EE"/>
      </w:rPr>
      <w:drawing>
        <wp:inline distT="0" distB="0" distL="0" distR="0" wp14:anchorId="16BFC824" wp14:editId="566DC460">
          <wp:extent cx="742315" cy="712623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135" cy="729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et-EE" w:eastAsia="et-EE"/>
      </w:rPr>
      <w:drawing>
        <wp:inline distT="0" distB="0" distL="0" distR="0" wp14:anchorId="3AA841C3" wp14:editId="63EFA2CA">
          <wp:extent cx="1793221" cy="434975"/>
          <wp:effectExtent l="0" t="0" r="0" b="3175"/>
          <wp:docPr id="42" name="Picture 42" descr="Kysk_logo.jpg (1278×31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ysk_logo.jpg (1278×310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194" cy="443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AC" w:rsidRDefault="00EA7CAC">
      <w:pPr>
        <w:spacing w:after="0" w:line="240" w:lineRule="auto"/>
      </w:pPr>
      <w:r>
        <w:separator/>
      </w:r>
    </w:p>
  </w:footnote>
  <w:footnote w:type="continuationSeparator" w:id="0">
    <w:p w:rsidR="00EA7CAC" w:rsidRDefault="00EA7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19A"/>
    <w:multiLevelType w:val="hybridMultilevel"/>
    <w:tmpl w:val="4926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C7BA1"/>
    <w:multiLevelType w:val="hybridMultilevel"/>
    <w:tmpl w:val="586A3C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173A9"/>
    <w:multiLevelType w:val="hybridMultilevel"/>
    <w:tmpl w:val="5B28A4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87192"/>
    <w:multiLevelType w:val="hybridMultilevel"/>
    <w:tmpl w:val="F7CE6104"/>
    <w:lvl w:ilvl="0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A1419A"/>
    <w:multiLevelType w:val="hybridMultilevel"/>
    <w:tmpl w:val="FCB66FC2"/>
    <w:lvl w:ilvl="0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5164B"/>
    <w:multiLevelType w:val="hybridMultilevel"/>
    <w:tmpl w:val="EA80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F41C4"/>
    <w:multiLevelType w:val="hybridMultilevel"/>
    <w:tmpl w:val="8AFC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D642D"/>
    <w:multiLevelType w:val="hybridMultilevel"/>
    <w:tmpl w:val="99BEB6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A20B1"/>
    <w:multiLevelType w:val="hybridMultilevel"/>
    <w:tmpl w:val="9864A49C"/>
    <w:lvl w:ilvl="0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B5A81"/>
    <w:multiLevelType w:val="hybridMultilevel"/>
    <w:tmpl w:val="8EF0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B30C7"/>
    <w:multiLevelType w:val="hybridMultilevel"/>
    <w:tmpl w:val="C5E0CA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75967"/>
    <w:multiLevelType w:val="hybridMultilevel"/>
    <w:tmpl w:val="FFACFEF4"/>
    <w:lvl w:ilvl="0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DF2B51"/>
    <w:multiLevelType w:val="hybridMultilevel"/>
    <w:tmpl w:val="7D3274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56C24"/>
    <w:multiLevelType w:val="hybridMultilevel"/>
    <w:tmpl w:val="C8B68AA6"/>
    <w:lvl w:ilvl="0" w:tplc="7FFA4152">
      <w:start w:val="1"/>
      <w:numFmt w:val="upperRoman"/>
      <w:pStyle w:val="SK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70427"/>
    <w:multiLevelType w:val="hybridMultilevel"/>
    <w:tmpl w:val="D436B24C"/>
    <w:lvl w:ilvl="0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53881"/>
    <w:multiLevelType w:val="hybridMultilevel"/>
    <w:tmpl w:val="DFAE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C45F3"/>
    <w:multiLevelType w:val="hybridMultilevel"/>
    <w:tmpl w:val="6A2A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7"/>
  </w:num>
  <w:num w:numId="5">
    <w:abstractNumId w:val="2"/>
  </w:num>
  <w:num w:numId="6">
    <w:abstractNumId w:val="14"/>
  </w:num>
  <w:num w:numId="7">
    <w:abstractNumId w:val="16"/>
  </w:num>
  <w:num w:numId="8">
    <w:abstractNumId w:val="0"/>
  </w:num>
  <w:num w:numId="9">
    <w:abstractNumId w:val="8"/>
  </w:num>
  <w:num w:numId="10">
    <w:abstractNumId w:val="18"/>
  </w:num>
  <w:num w:numId="11">
    <w:abstractNumId w:val="11"/>
  </w:num>
  <w:num w:numId="12">
    <w:abstractNumId w:val="7"/>
  </w:num>
  <w:num w:numId="13">
    <w:abstractNumId w:val="3"/>
  </w:num>
  <w:num w:numId="14">
    <w:abstractNumId w:val="1"/>
  </w:num>
  <w:num w:numId="15">
    <w:abstractNumId w:val="12"/>
  </w:num>
  <w:num w:numId="16">
    <w:abstractNumId w:val="4"/>
  </w:num>
  <w:num w:numId="17">
    <w:abstractNumId w:val="9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59"/>
    <w:rsid w:val="00022744"/>
    <w:rsid w:val="000B7B66"/>
    <w:rsid w:val="00130775"/>
    <w:rsid w:val="00161047"/>
    <w:rsid w:val="001A6BB8"/>
    <w:rsid w:val="00223454"/>
    <w:rsid w:val="002E7D30"/>
    <w:rsid w:val="00364DCC"/>
    <w:rsid w:val="00502712"/>
    <w:rsid w:val="00573220"/>
    <w:rsid w:val="005A51D9"/>
    <w:rsid w:val="005D2D58"/>
    <w:rsid w:val="00613107"/>
    <w:rsid w:val="0066492F"/>
    <w:rsid w:val="00697863"/>
    <w:rsid w:val="006C6659"/>
    <w:rsid w:val="006E1ABA"/>
    <w:rsid w:val="00735593"/>
    <w:rsid w:val="007B7081"/>
    <w:rsid w:val="007E2CCD"/>
    <w:rsid w:val="008342B1"/>
    <w:rsid w:val="0086261C"/>
    <w:rsid w:val="008E101E"/>
    <w:rsid w:val="00952328"/>
    <w:rsid w:val="00981A07"/>
    <w:rsid w:val="009A4F2D"/>
    <w:rsid w:val="009C22C6"/>
    <w:rsid w:val="00A053F6"/>
    <w:rsid w:val="00A33BFC"/>
    <w:rsid w:val="00A865FB"/>
    <w:rsid w:val="00B83B18"/>
    <w:rsid w:val="00CA2EA7"/>
    <w:rsid w:val="00D04B18"/>
    <w:rsid w:val="00E44E91"/>
    <w:rsid w:val="00E63451"/>
    <w:rsid w:val="00EA7CAC"/>
    <w:rsid w:val="00EB37B8"/>
    <w:rsid w:val="00F5138C"/>
    <w:rsid w:val="00FE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6492F"/>
    <w:rPr>
      <w:rFonts w:ascii="Arial" w:hAnsi="Arial"/>
      <w:color w:val="000000" w:themeColor="text1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66492F"/>
    <w:pPr>
      <w:keepNext/>
      <w:keepLines/>
      <w:pageBreakBefore/>
      <w:pBdr>
        <w:bottom w:val="single" w:sz="8" w:space="0" w:color="FCDBDB" w:themeColor="accent1" w:themeTint="33"/>
      </w:pBdr>
      <w:spacing w:after="200"/>
      <w:outlineLvl w:val="0"/>
    </w:pPr>
    <w:rPr>
      <w:rFonts w:eastAsiaTheme="majorEastAsia" w:cstheme="majorBidi"/>
      <w:sz w:val="36"/>
      <w:szCs w:val="36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161047"/>
    <w:pPr>
      <w:keepNext/>
      <w:keepLines/>
      <w:spacing w:before="720" w:after="360" w:line="240" w:lineRule="auto"/>
      <w:outlineLvl w:val="1"/>
    </w:pPr>
    <w:rPr>
      <w:b/>
      <w:bCs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161047"/>
    <w:pPr>
      <w:keepNext/>
      <w:keepLines/>
      <w:spacing w:before="40" w:after="240"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66492F"/>
    <w:pPr>
      <w:keepNext/>
      <w:keepLines/>
      <w:spacing w:before="40" w:after="120"/>
      <w:outlineLvl w:val="3"/>
    </w:pPr>
    <w:rPr>
      <w:rFonts w:eastAsiaTheme="majorEastAsia" w:cstheme="majorBidi"/>
      <w:i/>
      <w:i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go">
    <w:name w:val="Logo"/>
    <w:basedOn w:val="Normaallaad"/>
    <w:uiPriority w:val="99"/>
    <w:semiHidden/>
    <w:unhideWhenUsed/>
    <w:pPr>
      <w:spacing w:before="600"/>
    </w:p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Tiitel">
    <w:name w:val="Title"/>
    <w:basedOn w:val="Normaallaad"/>
    <w:next w:val="Normaallaad"/>
    <w:link w:val="TiitelMrk"/>
    <w:uiPriority w:val="10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character" w:customStyle="1" w:styleId="TiitelMrk">
    <w:name w:val="Tiitel Märk"/>
    <w:basedOn w:val="Liguvaikefont"/>
    <w:link w:val="Tiitel"/>
    <w:uiPriority w:val="10"/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AlapealkiriMrk">
    <w:name w:val="Alapealkiri Märk"/>
    <w:basedOn w:val="Liguvaikefont"/>
    <w:link w:val="Alapealkiri"/>
    <w:uiPriority w:val="11"/>
    <w:rPr>
      <w:sz w:val="32"/>
      <w:szCs w:val="32"/>
    </w:rPr>
  </w:style>
  <w:style w:type="paragraph" w:styleId="Vahedeta">
    <w:name w:val="No Spacing"/>
    <w:uiPriority w:val="1"/>
    <w:qFormat/>
    <w:rsid w:val="0066492F"/>
    <w:pPr>
      <w:spacing w:after="0" w:line="360" w:lineRule="auto"/>
    </w:pPr>
    <w:rPr>
      <w:rFonts w:ascii="Arial" w:hAnsi="Arial"/>
      <w:color w:val="000000" w:themeColor="text1"/>
    </w:r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Vahedeta"/>
    <w:uiPriority w:val="99"/>
    <w:qFormat/>
    <w:rPr>
      <w:color w:val="FFFFFF" w:themeColor="background1"/>
      <w:sz w:val="22"/>
      <w:szCs w:val="22"/>
    </w:rPr>
  </w:style>
  <w:style w:type="paragraph" w:customStyle="1" w:styleId="TableSpace">
    <w:name w:val="Table Space"/>
    <w:basedOn w:val="Vahedeta"/>
    <w:uiPriority w:val="99"/>
    <w:pPr>
      <w:spacing w:line="14" w:lineRule="exact"/>
    </w:pPr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JalusMrk">
    <w:name w:val="Jalus Märk"/>
    <w:basedOn w:val="Liguvaikefont"/>
    <w:link w:val="Jalus"/>
    <w:uiPriority w:val="99"/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Pealkiri1Mrk">
    <w:name w:val="Pealkiri 1 Märk"/>
    <w:basedOn w:val="Liguvaikefont"/>
    <w:link w:val="Pealkiri1"/>
    <w:uiPriority w:val="9"/>
    <w:rsid w:val="0066492F"/>
    <w:rPr>
      <w:rFonts w:ascii="Arial" w:eastAsiaTheme="majorEastAsia" w:hAnsi="Arial" w:cstheme="majorBidi"/>
      <w:color w:val="000000" w:themeColor="text1"/>
      <w:sz w:val="36"/>
      <w:szCs w:val="36"/>
    </w:rPr>
  </w:style>
  <w:style w:type="character" w:customStyle="1" w:styleId="Pealkiri2Mrk">
    <w:name w:val="Pealkiri 2 Märk"/>
    <w:basedOn w:val="Liguvaikefont"/>
    <w:link w:val="Pealkiri2"/>
    <w:uiPriority w:val="9"/>
    <w:rsid w:val="00161047"/>
    <w:rPr>
      <w:rFonts w:ascii="Arial" w:hAnsi="Arial"/>
      <w:b/>
      <w:bCs/>
      <w:sz w:val="26"/>
      <w:szCs w:val="26"/>
    </w:rPr>
  </w:style>
  <w:style w:type="paragraph" w:styleId="Sisukorrapealkiri">
    <w:name w:val="TOC Heading"/>
    <w:basedOn w:val="Pealkiri1"/>
    <w:next w:val="Normaallaad"/>
    <w:uiPriority w:val="39"/>
    <w:unhideWhenUsed/>
    <w:qFormat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styleId="SK1">
    <w:name w:val="toc 1"/>
    <w:basedOn w:val="Normaallaad"/>
    <w:next w:val="Normaallaad"/>
    <w:autoRedefine/>
    <w:uiPriority w:val="39"/>
    <w:unhideWhenUsed/>
    <w:pPr>
      <w:numPr>
        <w:numId w:val="1"/>
      </w:numPr>
      <w:spacing w:after="140" w:line="240" w:lineRule="auto"/>
      <w:ind w:right="3240"/>
    </w:pPr>
    <w:rPr>
      <w:b/>
      <w:bCs/>
      <w:sz w:val="26"/>
      <w:szCs w:val="26"/>
    </w:rPr>
  </w:style>
  <w:style w:type="paragraph" w:styleId="SK2">
    <w:name w:val="toc 2"/>
    <w:basedOn w:val="Normaallaad"/>
    <w:next w:val="Normaallaad"/>
    <w:autoRedefine/>
    <w:uiPriority w:val="39"/>
    <w:unhideWhenUsed/>
    <w:pPr>
      <w:tabs>
        <w:tab w:val="right" w:leader="dot" w:pos="9350"/>
      </w:tabs>
      <w:spacing w:after="100" w:line="240" w:lineRule="auto"/>
      <w:ind w:left="720" w:right="3240"/>
    </w:pPr>
    <w:rPr>
      <w:sz w:val="22"/>
      <w:szCs w:val="22"/>
    </w:rPr>
  </w:style>
  <w:style w:type="character" w:styleId="Hperlink">
    <w:name w:val="Hyperlink"/>
    <w:basedOn w:val="Liguvaikefont"/>
    <w:uiPriority w:val="99"/>
    <w:unhideWhenUsed/>
    <w:rPr>
      <w:color w:val="4C483D" w:themeColor="hyperlink"/>
      <w:u w:val="single"/>
    </w:rPr>
  </w:style>
  <w:style w:type="character" w:customStyle="1" w:styleId="Pealkiri3Mrk">
    <w:name w:val="Pealkiri 3 Märk"/>
    <w:basedOn w:val="Liguvaikefont"/>
    <w:link w:val="Pealkiri3"/>
    <w:uiPriority w:val="9"/>
    <w:rsid w:val="00161047"/>
    <w:rPr>
      <w:rFonts w:ascii="Arial" w:hAnsi="Arial"/>
      <w:b/>
      <w:bCs/>
      <w:i/>
      <w:iCs/>
      <w:sz w:val="24"/>
      <w:szCs w:val="24"/>
    </w:rPr>
  </w:style>
  <w:style w:type="paragraph" w:customStyle="1" w:styleId="LogoAlt">
    <w:name w:val="Logo Alt."/>
    <w:basedOn w:val="Normaallaad"/>
    <w:uiPriority w:val="99"/>
    <w:unhideWhenUsed/>
    <w:pPr>
      <w:spacing w:before="720" w:line="240" w:lineRule="auto"/>
      <w:ind w:left="720"/>
    </w:pPr>
  </w:style>
  <w:style w:type="paragraph" w:customStyle="1" w:styleId="FooterAlt">
    <w:name w:val="Footer Alt."/>
    <w:basedOn w:val="Normaallaad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TipTable">
    <w:name w:val="Tip Table"/>
    <w:basedOn w:val="Normaaltabe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allaad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allaad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Pealkiri4Mrk">
    <w:name w:val="Pealkiri 4 Märk"/>
    <w:basedOn w:val="Liguvaikefont"/>
    <w:link w:val="Pealkiri4"/>
    <w:uiPriority w:val="9"/>
    <w:rsid w:val="0066492F"/>
    <w:rPr>
      <w:rFonts w:ascii="Arial" w:eastAsiaTheme="majorEastAsia" w:hAnsi="Arial" w:cstheme="majorBidi"/>
      <w:i/>
      <w:iCs/>
      <w:color w:val="000000" w:themeColor="text1"/>
    </w:rPr>
  </w:style>
  <w:style w:type="table" w:customStyle="1" w:styleId="FinancialTable">
    <w:name w:val="Financial Table"/>
    <w:basedOn w:val="Normaaltabe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SK3">
    <w:name w:val="toc 3"/>
    <w:basedOn w:val="Normaallaad"/>
    <w:next w:val="Normaallaad"/>
    <w:autoRedefine/>
    <w:uiPriority w:val="39"/>
    <w:unhideWhenUsed/>
    <w:pPr>
      <w:spacing w:after="100"/>
      <w:ind w:left="720" w:right="32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pPr>
      <w:spacing w:after="100"/>
      <w:ind w:left="720" w:right="3240"/>
    </w:pPr>
  </w:style>
  <w:style w:type="paragraph" w:styleId="Kommentaaritekst">
    <w:name w:val="annotation text"/>
    <w:basedOn w:val="Normaallaad"/>
    <w:link w:val="KommentaaritekstMrk"/>
    <w:rsid w:val="006C66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t-EE" w:eastAsia="et-EE"/>
    </w:rPr>
  </w:style>
  <w:style w:type="character" w:customStyle="1" w:styleId="KommentaaritekstMrk">
    <w:name w:val="Kommentaari tekst Märk"/>
    <w:basedOn w:val="Liguvaikefont"/>
    <w:link w:val="Kommentaaritekst"/>
    <w:rsid w:val="006C6659"/>
    <w:rPr>
      <w:rFonts w:ascii="Times New Roman" w:eastAsia="Times New Roman" w:hAnsi="Times New Roman" w:cs="Times New Roman"/>
      <w:color w:val="auto"/>
      <w:sz w:val="24"/>
      <w:szCs w:val="24"/>
      <w:lang w:val="et-EE" w:eastAsia="et-EE"/>
    </w:rPr>
  </w:style>
  <w:style w:type="paragraph" w:styleId="Loendilik">
    <w:name w:val="List Paragraph"/>
    <w:basedOn w:val="Normaallaad"/>
    <w:uiPriority w:val="34"/>
    <w:unhideWhenUsed/>
    <w:qFormat/>
    <w:rsid w:val="0086261C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E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E2CCD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6492F"/>
    <w:rPr>
      <w:rFonts w:ascii="Arial" w:hAnsi="Arial"/>
      <w:color w:val="000000" w:themeColor="text1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66492F"/>
    <w:pPr>
      <w:keepNext/>
      <w:keepLines/>
      <w:pageBreakBefore/>
      <w:pBdr>
        <w:bottom w:val="single" w:sz="8" w:space="0" w:color="FCDBDB" w:themeColor="accent1" w:themeTint="33"/>
      </w:pBdr>
      <w:spacing w:after="200"/>
      <w:outlineLvl w:val="0"/>
    </w:pPr>
    <w:rPr>
      <w:rFonts w:eastAsiaTheme="majorEastAsia" w:cstheme="majorBidi"/>
      <w:sz w:val="36"/>
      <w:szCs w:val="36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161047"/>
    <w:pPr>
      <w:keepNext/>
      <w:keepLines/>
      <w:spacing w:before="720" w:after="360" w:line="240" w:lineRule="auto"/>
      <w:outlineLvl w:val="1"/>
    </w:pPr>
    <w:rPr>
      <w:b/>
      <w:bCs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161047"/>
    <w:pPr>
      <w:keepNext/>
      <w:keepLines/>
      <w:spacing w:before="40" w:after="240"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66492F"/>
    <w:pPr>
      <w:keepNext/>
      <w:keepLines/>
      <w:spacing w:before="40" w:after="120"/>
      <w:outlineLvl w:val="3"/>
    </w:pPr>
    <w:rPr>
      <w:rFonts w:eastAsiaTheme="majorEastAsia" w:cstheme="majorBidi"/>
      <w:i/>
      <w:i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go">
    <w:name w:val="Logo"/>
    <w:basedOn w:val="Normaallaad"/>
    <w:uiPriority w:val="99"/>
    <w:semiHidden/>
    <w:unhideWhenUsed/>
    <w:pPr>
      <w:spacing w:before="600"/>
    </w:p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Tiitel">
    <w:name w:val="Title"/>
    <w:basedOn w:val="Normaallaad"/>
    <w:next w:val="Normaallaad"/>
    <w:link w:val="TiitelMrk"/>
    <w:uiPriority w:val="10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character" w:customStyle="1" w:styleId="TiitelMrk">
    <w:name w:val="Tiitel Märk"/>
    <w:basedOn w:val="Liguvaikefont"/>
    <w:link w:val="Tiitel"/>
    <w:uiPriority w:val="10"/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AlapealkiriMrk">
    <w:name w:val="Alapealkiri Märk"/>
    <w:basedOn w:val="Liguvaikefont"/>
    <w:link w:val="Alapealkiri"/>
    <w:uiPriority w:val="11"/>
    <w:rPr>
      <w:sz w:val="32"/>
      <w:szCs w:val="32"/>
    </w:rPr>
  </w:style>
  <w:style w:type="paragraph" w:styleId="Vahedeta">
    <w:name w:val="No Spacing"/>
    <w:uiPriority w:val="1"/>
    <w:qFormat/>
    <w:rsid w:val="0066492F"/>
    <w:pPr>
      <w:spacing w:after="0" w:line="360" w:lineRule="auto"/>
    </w:pPr>
    <w:rPr>
      <w:rFonts w:ascii="Arial" w:hAnsi="Arial"/>
      <w:color w:val="000000" w:themeColor="text1"/>
    </w:r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Vahedeta"/>
    <w:uiPriority w:val="99"/>
    <w:qFormat/>
    <w:rPr>
      <w:color w:val="FFFFFF" w:themeColor="background1"/>
      <w:sz w:val="22"/>
      <w:szCs w:val="22"/>
    </w:rPr>
  </w:style>
  <w:style w:type="paragraph" w:customStyle="1" w:styleId="TableSpace">
    <w:name w:val="Table Space"/>
    <w:basedOn w:val="Vahedeta"/>
    <w:uiPriority w:val="99"/>
    <w:pPr>
      <w:spacing w:line="14" w:lineRule="exact"/>
    </w:pPr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JalusMrk">
    <w:name w:val="Jalus Märk"/>
    <w:basedOn w:val="Liguvaikefont"/>
    <w:link w:val="Jalus"/>
    <w:uiPriority w:val="99"/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Pealkiri1Mrk">
    <w:name w:val="Pealkiri 1 Märk"/>
    <w:basedOn w:val="Liguvaikefont"/>
    <w:link w:val="Pealkiri1"/>
    <w:uiPriority w:val="9"/>
    <w:rsid w:val="0066492F"/>
    <w:rPr>
      <w:rFonts w:ascii="Arial" w:eastAsiaTheme="majorEastAsia" w:hAnsi="Arial" w:cstheme="majorBidi"/>
      <w:color w:val="000000" w:themeColor="text1"/>
      <w:sz w:val="36"/>
      <w:szCs w:val="36"/>
    </w:rPr>
  </w:style>
  <w:style w:type="character" w:customStyle="1" w:styleId="Pealkiri2Mrk">
    <w:name w:val="Pealkiri 2 Märk"/>
    <w:basedOn w:val="Liguvaikefont"/>
    <w:link w:val="Pealkiri2"/>
    <w:uiPriority w:val="9"/>
    <w:rsid w:val="00161047"/>
    <w:rPr>
      <w:rFonts w:ascii="Arial" w:hAnsi="Arial"/>
      <w:b/>
      <w:bCs/>
      <w:sz w:val="26"/>
      <w:szCs w:val="26"/>
    </w:rPr>
  </w:style>
  <w:style w:type="paragraph" w:styleId="Sisukorrapealkiri">
    <w:name w:val="TOC Heading"/>
    <w:basedOn w:val="Pealkiri1"/>
    <w:next w:val="Normaallaad"/>
    <w:uiPriority w:val="39"/>
    <w:unhideWhenUsed/>
    <w:qFormat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styleId="SK1">
    <w:name w:val="toc 1"/>
    <w:basedOn w:val="Normaallaad"/>
    <w:next w:val="Normaallaad"/>
    <w:autoRedefine/>
    <w:uiPriority w:val="39"/>
    <w:unhideWhenUsed/>
    <w:pPr>
      <w:numPr>
        <w:numId w:val="1"/>
      </w:numPr>
      <w:spacing w:after="140" w:line="240" w:lineRule="auto"/>
      <w:ind w:right="3240"/>
    </w:pPr>
    <w:rPr>
      <w:b/>
      <w:bCs/>
      <w:sz w:val="26"/>
      <w:szCs w:val="26"/>
    </w:rPr>
  </w:style>
  <w:style w:type="paragraph" w:styleId="SK2">
    <w:name w:val="toc 2"/>
    <w:basedOn w:val="Normaallaad"/>
    <w:next w:val="Normaallaad"/>
    <w:autoRedefine/>
    <w:uiPriority w:val="39"/>
    <w:unhideWhenUsed/>
    <w:pPr>
      <w:tabs>
        <w:tab w:val="right" w:leader="dot" w:pos="9350"/>
      </w:tabs>
      <w:spacing w:after="100" w:line="240" w:lineRule="auto"/>
      <w:ind w:left="720" w:right="3240"/>
    </w:pPr>
    <w:rPr>
      <w:sz w:val="22"/>
      <w:szCs w:val="22"/>
    </w:rPr>
  </w:style>
  <w:style w:type="character" w:styleId="Hperlink">
    <w:name w:val="Hyperlink"/>
    <w:basedOn w:val="Liguvaikefont"/>
    <w:uiPriority w:val="99"/>
    <w:unhideWhenUsed/>
    <w:rPr>
      <w:color w:val="4C483D" w:themeColor="hyperlink"/>
      <w:u w:val="single"/>
    </w:rPr>
  </w:style>
  <w:style w:type="character" w:customStyle="1" w:styleId="Pealkiri3Mrk">
    <w:name w:val="Pealkiri 3 Märk"/>
    <w:basedOn w:val="Liguvaikefont"/>
    <w:link w:val="Pealkiri3"/>
    <w:uiPriority w:val="9"/>
    <w:rsid w:val="00161047"/>
    <w:rPr>
      <w:rFonts w:ascii="Arial" w:hAnsi="Arial"/>
      <w:b/>
      <w:bCs/>
      <w:i/>
      <w:iCs/>
      <w:sz w:val="24"/>
      <w:szCs w:val="24"/>
    </w:rPr>
  </w:style>
  <w:style w:type="paragraph" w:customStyle="1" w:styleId="LogoAlt">
    <w:name w:val="Logo Alt."/>
    <w:basedOn w:val="Normaallaad"/>
    <w:uiPriority w:val="99"/>
    <w:unhideWhenUsed/>
    <w:pPr>
      <w:spacing w:before="720" w:line="240" w:lineRule="auto"/>
      <w:ind w:left="720"/>
    </w:pPr>
  </w:style>
  <w:style w:type="paragraph" w:customStyle="1" w:styleId="FooterAlt">
    <w:name w:val="Footer Alt."/>
    <w:basedOn w:val="Normaallaad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TipTable">
    <w:name w:val="Tip Table"/>
    <w:basedOn w:val="Normaaltabe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allaad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allaad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Pealkiri4Mrk">
    <w:name w:val="Pealkiri 4 Märk"/>
    <w:basedOn w:val="Liguvaikefont"/>
    <w:link w:val="Pealkiri4"/>
    <w:uiPriority w:val="9"/>
    <w:rsid w:val="0066492F"/>
    <w:rPr>
      <w:rFonts w:ascii="Arial" w:eastAsiaTheme="majorEastAsia" w:hAnsi="Arial" w:cstheme="majorBidi"/>
      <w:i/>
      <w:iCs/>
      <w:color w:val="000000" w:themeColor="text1"/>
    </w:rPr>
  </w:style>
  <w:style w:type="table" w:customStyle="1" w:styleId="FinancialTable">
    <w:name w:val="Financial Table"/>
    <w:basedOn w:val="Normaaltabe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SK3">
    <w:name w:val="toc 3"/>
    <w:basedOn w:val="Normaallaad"/>
    <w:next w:val="Normaallaad"/>
    <w:autoRedefine/>
    <w:uiPriority w:val="39"/>
    <w:unhideWhenUsed/>
    <w:pPr>
      <w:spacing w:after="100"/>
      <w:ind w:left="720" w:right="32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pPr>
      <w:spacing w:after="100"/>
      <w:ind w:left="720" w:right="3240"/>
    </w:pPr>
  </w:style>
  <w:style w:type="paragraph" w:styleId="Kommentaaritekst">
    <w:name w:val="annotation text"/>
    <w:basedOn w:val="Normaallaad"/>
    <w:link w:val="KommentaaritekstMrk"/>
    <w:rsid w:val="006C66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t-EE" w:eastAsia="et-EE"/>
    </w:rPr>
  </w:style>
  <w:style w:type="character" w:customStyle="1" w:styleId="KommentaaritekstMrk">
    <w:name w:val="Kommentaari tekst Märk"/>
    <w:basedOn w:val="Liguvaikefont"/>
    <w:link w:val="Kommentaaritekst"/>
    <w:rsid w:val="006C6659"/>
    <w:rPr>
      <w:rFonts w:ascii="Times New Roman" w:eastAsia="Times New Roman" w:hAnsi="Times New Roman" w:cs="Times New Roman"/>
      <w:color w:val="auto"/>
      <w:sz w:val="24"/>
      <w:szCs w:val="24"/>
      <w:lang w:val="et-EE" w:eastAsia="et-EE"/>
    </w:rPr>
  </w:style>
  <w:style w:type="paragraph" w:styleId="Loendilik">
    <w:name w:val="List Paragraph"/>
    <w:basedOn w:val="Normaallaad"/>
    <w:uiPriority w:val="34"/>
    <w:unhideWhenUsed/>
    <w:qFormat/>
    <w:rsid w:val="0086261C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E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E2CCD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utaja\AppData\Roaming\Microsoft\Templates\Business%20plan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C9B9C-39C7-442D-A2C6-BC21F3368F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C7587-9EEB-441D-A93E-528C7724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plan</Template>
  <TotalTime>290</TotalTime>
  <Pages>1</Pages>
  <Words>1392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2017-2026</dc:subject>
  <dc:creator>Kasutaja</dc:creator>
  <cp:keywords/>
  <dc:description/>
  <cp:lastModifiedBy>Renate</cp:lastModifiedBy>
  <cp:revision>11</cp:revision>
  <dcterms:created xsi:type="dcterms:W3CDTF">2017-02-28T14:55:00Z</dcterms:created>
  <dcterms:modified xsi:type="dcterms:W3CDTF">2017-06-06T09:46:00Z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TC038436609991</vt:lpwstr>
  </property>
</Properties>
</file>